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8C3" w:rsidRDefault="008F08C3">
      <w:pPr>
        <w:widowControl w:val="0"/>
        <w:autoSpaceDE w:val="0"/>
        <w:autoSpaceDN w:val="0"/>
        <w:adjustRightInd w:val="0"/>
        <w:spacing w:after="0" w:line="240" w:lineRule="auto"/>
        <w:jc w:val="both"/>
        <w:outlineLvl w:val="0"/>
        <w:rPr>
          <w:rFonts w:ascii="Calibri" w:hAnsi="Calibri" w:cs="Calibri"/>
        </w:rPr>
      </w:pPr>
    </w:p>
    <w:p w:rsidR="008F08C3" w:rsidRDefault="008F08C3">
      <w:pPr>
        <w:widowControl w:val="0"/>
        <w:autoSpaceDE w:val="0"/>
        <w:autoSpaceDN w:val="0"/>
        <w:adjustRightInd w:val="0"/>
        <w:spacing w:after="0" w:line="240" w:lineRule="auto"/>
        <w:jc w:val="right"/>
        <w:rPr>
          <w:rFonts w:ascii="Calibri" w:hAnsi="Calibri" w:cs="Calibri"/>
        </w:rPr>
      </w:pPr>
      <w:r>
        <w:rPr>
          <w:rFonts w:ascii="Calibri" w:hAnsi="Calibri" w:cs="Calibri"/>
        </w:rPr>
        <w:t>Сравнительный обзор</w:t>
      </w:r>
    </w:p>
    <w:p w:rsidR="008F08C3" w:rsidRDefault="008F08C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F08C3" w:rsidRDefault="008F08C3">
      <w:pPr>
        <w:widowControl w:val="0"/>
        <w:autoSpaceDE w:val="0"/>
        <w:autoSpaceDN w:val="0"/>
        <w:adjustRightInd w:val="0"/>
        <w:spacing w:after="0" w:line="240" w:lineRule="auto"/>
        <w:jc w:val="right"/>
        <w:rPr>
          <w:rFonts w:ascii="Calibri" w:hAnsi="Calibri" w:cs="Calibri"/>
        </w:rPr>
      </w:pPr>
      <w:r>
        <w:rPr>
          <w:rFonts w:ascii="Calibri" w:hAnsi="Calibri" w:cs="Calibri"/>
        </w:rPr>
        <w:t>КонсультантПлюс, 27.01.2014</w:t>
      </w:r>
    </w:p>
    <w:p w:rsidR="008F08C3" w:rsidRDefault="008F08C3">
      <w:pPr>
        <w:widowControl w:val="0"/>
        <w:autoSpaceDE w:val="0"/>
        <w:autoSpaceDN w:val="0"/>
        <w:adjustRightInd w:val="0"/>
        <w:spacing w:after="0" w:line="240" w:lineRule="auto"/>
        <w:jc w:val="both"/>
        <w:rPr>
          <w:rFonts w:ascii="Calibri" w:hAnsi="Calibri" w:cs="Calibri"/>
        </w:rPr>
      </w:pPr>
    </w:p>
    <w:p w:rsidR="008F08C3" w:rsidRDefault="008F08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ПУТЕВОДИТЕЛЬ ПО КОНТРАКТНОЙ СИСТЕМЕ В СФЕРЕ ГОСЗАКУПОК</w:t>
      </w:r>
    </w:p>
    <w:p w:rsidR="008F08C3" w:rsidRDefault="008F08C3">
      <w:pPr>
        <w:widowControl w:val="0"/>
        <w:autoSpaceDE w:val="0"/>
        <w:autoSpaceDN w:val="0"/>
        <w:adjustRightInd w:val="0"/>
        <w:spacing w:after="0" w:line="240" w:lineRule="auto"/>
        <w:jc w:val="center"/>
        <w:rPr>
          <w:rFonts w:ascii="Calibri" w:hAnsi="Calibri" w:cs="Calibri"/>
          <w:b/>
          <w:bCs/>
        </w:rPr>
      </w:pPr>
    </w:p>
    <w:p w:rsidR="008F08C3" w:rsidRDefault="008F08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ЗАПРОС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Что такое запрос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запроса котировок (информация для заказчика)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Участие в запросе котировок (информация для участника)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0"/>
        <w:rPr>
          <w:rFonts w:ascii="Calibri" w:hAnsi="Calibri" w:cs="Calibri"/>
        </w:rPr>
      </w:pPr>
      <w:bookmarkStart w:id="0" w:name="Par13"/>
      <w:bookmarkEnd w:id="0"/>
      <w:r>
        <w:rPr>
          <w:rFonts w:ascii="Calibri" w:hAnsi="Calibri" w:cs="Calibri"/>
          <w:b/>
          <w:bCs/>
        </w:rPr>
        <w:t>1. ЧТО ТАКОЕ ЗАПРОС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котировок является конкурентным способом определения поставщика (исполнителя, подрядчика) (ч. 1 ст. 24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при котором:</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информация о закупаемых для обеспечения государственных или муниципальных нужд товаров (работ, услуг) сообщается неограниченному кругу лиц путем размещения в единой информационной системе (далее - ЕИС) соответствующего извещения (ч. 1 ст. 72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победителем признается тот, кто предложит наиболее низкую цену контракта (ч. 1 ст. 72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участие в запросе котировок плата не взимается (ч. 3 ст. 72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0"/>
        <w:rPr>
          <w:rFonts w:ascii="Calibri" w:hAnsi="Calibri" w:cs="Calibri"/>
        </w:rPr>
      </w:pPr>
      <w:bookmarkStart w:id="1" w:name="Par20"/>
      <w:bookmarkEnd w:id="1"/>
      <w:r>
        <w:rPr>
          <w:rFonts w:ascii="Calibri" w:hAnsi="Calibri" w:cs="Calibri"/>
          <w:b/>
          <w:bCs/>
        </w:rPr>
        <w:t>2. ПРОВЕДЕНИЕ ЗАПРОСА КОТИРОВОК (ИНФОРМАЦИЯ ДЛЯ ЗАКАЗЧИКА)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каких случаях проводится запрос котировок. Ограничения на проведение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Преимущества и недостатки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Процедура проведения заказчиком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Ситуации из практики. Запрос котировок (информация для заказчика)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Образцы документов. Запрос котировок (информация для заказчика)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1"/>
        <w:rPr>
          <w:rFonts w:ascii="Calibri" w:hAnsi="Calibri" w:cs="Calibri"/>
        </w:rPr>
      </w:pPr>
      <w:bookmarkStart w:id="2" w:name="Par28"/>
      <w:bookmarkEnd w:id="2"/>
      <w:r>
        <w:rPr>
          <w:rFonts w:ascii="Calibri" w:hAnsi="Calibri" w:cs="Calibri"/>
          <w:b/>
          <w:bCs/>
        </w:rPr>
        <w:t>2.1. В каких случаях проводится запрос котировок.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Ограничения на проведение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котировок является для заказчика предпочтительным способом определения поставщика (подрядчика, исполнителя; далее - поставщик) независимо от вида товаров, работ, услуг, если необходимо оперативно провести небольшую по цене закупку.</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котировок может проводиться в случае, если одновременно соблюдаются следующие условия (ч. 2 ст. 72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начальной (максимальной) цены контракта не превышает 500 тыс. руб.;</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совокупный годовой объем закупок путем запроса котировок не превышает:</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- 10% объема средств, предусмотренных на все закупки заказчика в соответствии с планом-графиком;</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- 100 млн руб. в год.</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касающееся размера начальной (максимальной) цены контракта можно не учитывать в случаях:</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закупки товаров, работ, услуг для обеспечения деятельности заказчика на территории иностранного государства у российских или иностранных поставщиков (ст. 75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w:t>
      </w:r>
      <w:r>
        <w:rPr>
          <w:rFonts w:ascii="Calibri" w:hAnsi="Calibri" w:cs="Calibri"/>
        </w:rPr>
        <w:lastRenderedPageBreak/>
        <w:t>средств, топлива, которые необходимы для нормального жизнеобеспечения граждан, отсутствие которых приведет к нарушению их нормального жизнеобеспечения (ст. 76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котировок также проводится в целях оказания гуманитарной помощи либо ликвидации последствий чрезвычайных ситуаций природного или техногенного характера. Особенности осуществления такой закупки предусмотрены в ст. 82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котировок не проводится, если: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должен применять закрытые способы определения поставщика (ч. 1 ст. 84 Закона N 44-ФЗ). Такие способы используются в следующих случаях:</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закупка осуществляется для федеральных нужд, сведения о которых являются государственной тайной;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документации о закупке или проекте контракта содержатся сведения о товаре, являющиеся государственной тайной;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закупаются услуги по страхованию, транспортировке, охране ценностей Государственного фонда драгоценных металлов и драгоценных камней РФ, музейных и ряда иных культурных, исторических, художественных ценностей, которые передаются заказчиком кому-либо или принимаются от кого-либо во временное владение и (или) пользование (в том числе в связи с проведением выставок);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закупаются услуги по уборке помещений, услуги водителей для обеспечения деятельности судей, судебных приставов;</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закупка должна осуществляться путем проведения конкурса с ограниченным участием (ст. 56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Такой способ закупки предусмотрен в случаях, если в соответствии с нормативным документом Правительства РФ закупаются товары (работы, услуги), поставку (выполнение, оказание) которых по причине их технической и (или) технологической сложности, инновационного, высокотехнологичного или специализированного характера могут осуществить только лица, имеющие необходимый уровень квалификации.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Других ограничений на проведение запроса котировок законом не установлено.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применить данный способ закупки невозможно, а заказчик не обязан использовать для закупки какой-либо конкретный способ (например, закрытый), то закон позволяет заказчику провести открытый конкурс (ст. 48 Закона N 44-ФЗ) или электронный аукцион (ст. 59 Закона N 44-ФЗ). В ряде случаев допустимо также проведение запроса предложений (ч. 2 ст. 83 Закона N 44-ФЗ) и закупки у единственного поставщика (ч. 1 ст. 93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1"/>
        <w:rPr>
          <w:rFonts w:ascii="Calibri" w:hAnsi="Calibri" w:cs="Calibri"/>
        </w:rPr>
      </w:pPr>
      <w:bookmarkStart w:id="3" w:name="Par52"/>
      <w:bookmarkEnd w:id="3"/>
      <w:r>
        <w:rPr>
          <w:rFonts w:ascii="Calibri" w:hAnsi="Calibri" w:cs="Calibri"/>
          <w:b/>
          <w:bCs/>
        </w:rPr>
        <w:t>2.2. Преимущества и недостатки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практике запрос котировок - наиболее простой и удобный для заказчиков конкурентный способ закупки. Он может использоваться в большинстве случаев, когда это позволяют сделать существующие ограничения.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Преимуществами запроса котировок являются: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оперативность в определении поставщика по сравнению с другими способами закупки (электронный аукцион, конкурс);</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минимальные риски возникновения претензий, связанных с ошибками в ходе процедуры, благодаря ее доступности, малому объему документации и четкой регламентации проведения;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минимальные риски нарушений при проведении процедуры запроса котировок, не зависящих от заказчика (в частности, возникающих в результате технических сбоев на электронной площадке);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возможность использовать для оценки заявок помимо критерия цены контракта иные критерии (ч. 1, 4 ст. 32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недостаткам запроса котировок относятся: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высокая вероятность проверки на предмет правомерности выбора данного способа определения поставщика в связи с установлением в ч. 2 ст. 72 Закона N 44-ФЗ ограничений на проведение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более широкая зона ответственности заказчика по сравнению с электронными способами определения поставщика (прием и регистрация заявок, обеспечение их сохранности и </w:t>
      </w:r>
      <w:r>
        <w:rPr>
          <w:rFonts w:ascii="Calibri" w:hAnsi="Calibri" w:cs="Calibri"/>
        </w:rPr>
        <w:lastRenderedPageBreak/>
        <w:t>конфиденциальности, хранение документов);</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высокие риски участия в запросе котировок недобросовестных участников закупки вследствие отсутствия возможности установить обеспечение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отсутствие возможности выделять лоты при осуществлении закупки.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1"/>
        <w:rPr>
          <w:rFonts w:ascii="Calibri" w:hAnsi="Calibri" w:cs="Calibri"/>
        </w:rPr>
      </w:pPr>
      <w:bookmarkStart w:id="4" w:name="Par66"/>
      <w:bookmarkEnd w:id="4"/>
      <w:r>
        <w:rPr>
          <w:rFonts w:ascii="Calibri" w:hAnsi="Calibri" w:cs="Calibri"/>
          <w:b/>
          <w:bCs/>
        </w:rPr>
        <w:t>2.3. Процедура проведения заказчиком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Схема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pStyle w:val="ConsPlusNonformat"/>
      </w:pPr>
      <w:r>
        <w:t>┌─────────────────────────────────────────────────────────────────────────┐</w:t>
      </w:r>
    </w:p>
    <w:p w:rsidR="008F08C3" w:rsidRDefault="008F08C3">
      <w:pPr>
        <w:pStyle w:val="ConsPlusNonformat"/>
      </w:pPr>
      <w:bookmarkStart w:id="5" w:name="Par71"/>
      <w:bookmarkEnd w:id="5"/>
      <w:r>
        <w:t>│            ЭТАП 1. ПОДГОТОВКА К ПРОВЕДЕНИЮ ЗАПРОСА КОТИРОВОК            │</w:t>
      </w:r>
    </w:p>
    <w:p w:rsidR="008F08C3" w:rsidRDefault="008F08C3">
      <w:pPr>
        <w:pStyle w:val="ConsPlusNonformat"/>
      </w:pPr>
      <w:r>
        <w:t>│                                                                         │</w:t>
      </w:r>
    </w:p>
    <w:p w:rsidR="008F08C3" w:rsidRDefault="008F08C3">
      <w:pPr>
        <w:pStyle w:val="ConsPlusNonformat"/>
      </w:pPr>
      <w:r>
        <w:t>│    Мероприятия:                                                         │</w:t>
      </w:r>
    </w:p>
    <w:p w:rsidR="008F08C3" w:rsidRDefault="008F08C3">
      <w:pPr>
        <w:pStyle w:val="ConsPlusNonformat"/>
      </w:pPr>
      <w:r>
        <w:t>│    Организация проведения запроса котировок                             │</w:t>
      </w:r>
    </w:p>
    <w:p w:rsidR="008F08C3" w:rsidRDefault="008F08C3">
      <w:pPr>
        <w:pStyle w:val="ConsPlusNonformat"/>
      </w:pPr>
      <w:r>
        <w:t>│    Создание котировочной (единой) комиссии и определение порядка ее     │</w:t>
      </w:r>
    </w:p>
    <w:p w:rsidR="008F08C3" w:rsidRDefault="008F08C3">
      <w:pPr>
        <w:pStyle w:val="ConsPlusNonformat"/>
      </w:pPr>
      <w:r>
        <w:t>│работы                                                                   │</w:t>
      </w:r>
    </w:p>
    <w:p w:rsidR="008F08C3" w:rsidRDefault="008F08C3">
      <w:pPr>
        <w:pStyle w:val="ConsPlusNonformat"/>
      </w:pPr>
      <w:r>
        <w:t>│                                                                         │</w:t>
      </w:r>
    </w:p>
    <w:p w:rsidR="008F08C3" w:rsidRDefault="008F08C3">
      <w:pPr>
        <w:pStyle w:val="ConsPlusNonformat"/>
      </w:pPr>
      <w:r>
        <w:t>│    Документы:                                                           │</w:t>
      </w:r>
    </w:p>
    <w:p w:rsidR="008F08C3" w:rsidRDefault="008F08C3">
      <w:pPr>
        <w:pStyle w:val="ConsPlusNonformat"/>
      </w:pPr>
      <w:r>
        <w:t>│    Приказ о проведении запроса котировок                                │</w:t>
      </w:r>
    </w:p>
    <w:p w:rsidR="008F08C3" w:rsidRDefault="008F08C3">
      <w:pPr>
        <w:pStyle w:val="ConsPlusNonformat"/>
      </w:pPr>
      <w:r>
        <w:t>│    Приказ о создании котировочной (единой) комиссии                     │</w:t>
      </w:r>
    </w:p>
    <w:p w:rsidR="008F08C3" w:rsidRDefault="008F08C3">
      <w:pPr>
        <w:pStyle w:val="ConsPlusNonformat"/>
      </w:pPr>
      <w:r>
        <w:t>│    Положение о котировочной (единой) комиссии                           │</w:t>
      </w:r>
    </w:p>
    <w:p w:rsidR="008F08C3" w:rsidRDefault="008F08C3">
      <w:pPr>
        <w:pStyle w:val="ConsPlusNonformat"/>
      </w:pPr>
      <w:r>
        <w:t>│                                                                         │</w:t>
      </w:r>
    </w:p>
    <w:p w:rsidR="008F08C3" w:rsidRDefault="008F08C3">
      <w:pPr>
        <w:pStyle w:val="ConsPlusNonformat"/>
      </w:pPr>
      <w:r>
        <w:t>│    Срок:                                                                │</w:t>
      </w:r>
    </w:p>
    <w:p w:rsidR="008F08C3" w:rsidRDefault="008F08C3">
      <w:pPr>
        <w:pStyle w:val="ConsPlusNonformat"/>
      </w:pPr>
      <w:r>
        <w:t>│    Не позднее чем за 10 календарных дней до предполагаемой даты         │</w:t>
      </w:r>
    </w:p>
    <w:p w:rsidR="008F08C3" w:rsidRDefault="008F08C3">
      <w:pPr>
        <w:pStyle w:val="ConsPlusNonformat"/>
      </w:pPr>
      <w:r>
        <w:t>│окончания срока подачи заявок на участие в запросе котировок             │</w:t>
      </w:r>
    </w:p>
    <w:p w:rsidR="008F08C3" w:rsidRDefault="008F08C3">
      <w:pPr>
        <w:pStyle w:val="ConsPlusNonformat"/>
      </w:pPr>
      <w:r>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pStyle w:val="ConsPlusNonformat"/>
      </w:pPr>
      <w:r>
        <w:t>┌─────────────────────────────────────────────────────────────────────────┐</w:t>
      </w:r>
    </w:p>
    <w:p w:rsidR="008F08C3" w:rsidRDefault="008F08C3">
      <w:pPr>
        <w:pStyle w:val="ConsPlusNonformat"/>
      </w:pPr>
      <w:bookmarkStart w:id="6" w:name="Par89"/>
      <w:bookmarkEnd w:id="6"/>
      <w:r>
        <w:t>│      ЭТАП 2. ПОДГОТОВКА ДОКУМЕНТОВ ДЛЯ ПРОВЕДЕНИЯ ЗАПРОСА КОТИРОВОК     │</w:t>
      </w:r>
    </w:p>
    <w:p w:rsidR="008F08C3" w:rsidRDefault="008F08C3">
      <w:pPr>
        <w:pStyle w:val="ConsPlusNonformat"/>
      </w:pPr>
      <w:r>
        <w:t>│                                                                         │</w:t>
      </w:r>
    </w:p>
    <w:p w:rsidR="008F08C3" w:rsidRDefault="008F08C3">
      <w:pPr>
        <w:pStyle w:val="ConsPlusNonformat"/>
      </w:pPr>
      <w:r>
        <w:t>│    Мероприятия:                                                         │</w:t>
      </w:r>
    </w:p>
    <w:p w:rsidR="008F08C3" w:rsidRDefault="008F08C3">
      <w:pPr>
        <w:pStyle w:val="ConsPlusNonformat"/>
      </w:pPr>
      <w:r>
        <w:t>│    Подготовка и утверждение документов для проведения запроса котировок │</w:t>
      </w:r>
    </w:p>
    <w:p w:rsidR="008F08C3" w:rsidRDefault="008F08C3">
      <w:pPr>
        <w:pStyle w:val="ConsPlusNonformat"/>
      </w:pPr>
      <w:r>
        <w:t>│    Разработка и утверждение проекта контракта для проведения запроса    │</w:t>
      </w:r>
    </w:p>
    <w:p w:rsidR="008F08C3" w:rsidRDefault="008F08C3">
      <w:pPr>
        <w:pStyle w:val="ConsPlusNonformat"/>
      </w:pPr>
      <w:r>
        <w:t>│котировок                                                                │</w:t>
      </w:r>
    </w:p>
    <w:p w:rsidR="008F08C3" w:rsidRDefault="008F08C3">
      <w:pPr>
        <w:pStyle w:val="ConsPlusNonformat"/>
      </w:pPr>
      <w:r>
        <w:t>│                                                                         │</w:t>
      </w:r>
    </w:p>
    <w:p w:rsidR="008F08C3" w:rsidRDefault="008F08C3">
      <w:pPr>
        <w:pStyle w:val="ConsPlusNonformat"/>
      </w:pPr>
      <w:r>
        <w:t>│    Документы:                                                           │</w:t>
      </w:r>
    </w:p>
    <w:p w:rsidR="008F08C3" w:rsidRDefault="008F08C3">
      <w:pPr>
        <w:pStyle w:val="ConsPlusNonformat"/>
      </w:pPr>
      <w:r>
        <w:t>│    Техническое задание при проведении запроса котировок                 │</w:t>
      </w:r>
    </w:p>
    <w:p w:rsidR="008F08C3" w:rsidRDefault="008F08C3">
      <w:pPr>
        <w:pStyle w:val="ConsPlusNonformat"/>
      </w:pPr>
      <w:r>
        <w:t>│    Обоснование цены контракта при проведении запроса котировок          │</w:t>
      </w:r>
    </w:p>
    <w:p w:rsidR="008F08C3" w:rsidRDefault="008F08C3">
      <w:pPr>
        <w:pStyle w:val="ConsPlusNonformat"/>
      </w:pPr>
      <w:r>
        <w:t>│    Форма заявки на участие в запросе котировок                          │</w:t>
      </w:r>
    </w:p>
    <w:p w:rsidR="008F08C3" w:rsidRDefault="008F08C3">
      <w:pPr>
        <w:pStyle w:val="ConsPlusNonformat"/>
      </w:pPr>
      <w:r>
        <w:t>│    Извещение о проведении запроса котировок                             │</w:t>
      </w:r>
    </w:p>
    <w:p w:rsidR="008F08C3" w:rsidRDefault="008F08C3">
      <w:pPr>
        <w:pStyle w:val="ConsPlusNonformat"/>
      </w:pPr>
      <w:r>
        <w:t>│    Проект контракта для приложения его к извещению о проведении запроса │</w:t>
      </w:r>
    </w:p>
    <w:p w:rsidR="008F08C3" w:rsidRDefault="008F08C3">
      <w:pPr>
        <w:pStyle w:val="ConsPlusNonformat"/>
      </w:pPr>
      <w:r>
        <w:t>│котировок                                                                │</w:t>
      </w:r>
    </w:p>
    <w:p w:rsidR="008F08C3" w:rsidRDefault="008F08C3">
      <w:pPr>
        <w:pStyle w:val="ConsPlusNonformat"/>
      </w:pPr>
      <w:r>
        <w:t>│                                                                         │</w:t>
      </w:r>
    </w:p>
    <w:p w:rsidR="008F08C3" w:rsidRDefault="008F08C3">
      <w:pPr>
        <w:pStyle w:val="ConsPlusNonformat"/>
      </w:pPr>
      <w:r>
        <w:t>│    Срок:                                                                │</w:t>
      </w:r>
    </w:p>
    <w:p w:rsidR="008F08C3" w:rsidRDefault="008F08C3">
      <w:pPr>
        <w:pStyle w:val="ConsPlusNonformat"/>
      </w:pPr>
      <w:r>
        <w:t>│    Не позднее чем за семь рабочих дней до предполагаемой даты окончания │</w:t>
      </w:r>
    </w:p>
    <w:p w:rsidR="008F08C3" w:rsidRDefault="008F08C3">
      <w:pPr>
        <w:pStyle w:val="ConsPlusNonformat"/>
      </w:pPr>
      <w:r>
        <w:t>│срока подачи заявок на участие в запросе котировок (если цена контракта  │</w:t>
      </w:r>
    </w:p>
    <w:p w:rsidR="008F08C3" w:rsidRDefault="008F08C3">
      <w:pPr>
        <w:pStyle w:val="ConsPlusNonformat"/>
      </w:pPr>
      <w:r>
        <w:t>│не более 250 тыс. руб. или объектом закупки являются продовольствие,     │</w:t>
      </w:r>
    </w:p>
    <w:p w:rsidR="008F08C3" w:rsidRDefault="008F08C3">
      <w:pPr>
        <w:pStyle w:val="ConsPlusNonformat"/>
      </w:pPr>
      <w:r>
        <w:t>│средства, необходимые для оказания скорой, в том числе скорой            │</w:t>
      </w:r>
    </w:p>
    <w:p w:rsidR="008F08C3" w:rsidRDefault="008F08C3">
      <w:pPr>
        <w:pStyle w:val="ConsPlusNonformat"/>
      </w:pPr>
      <w:r>
        <w:t>│специализированной, медицинской помощи в экстренной или неотложной форме,│</w:t>
      </w:r>
    </w:p>
    <w:p w:rsidR="008F08C3" w:rsidRDefault="008F08C3">
      <w:pPr>
        <w:pStyle w:val="ConsPlusNonformat"/>
      </w:pPr>
      <w:r>
        <w:t>│лекарства, топливо, отсутствие которых приведет к нарушению нормального  │</w:t>
      </w:r>
    </w:p>
    <w:p w:rsidR="008F08C3" w:rsidRDefault="008F08C3">
      <w:pPr>
        <w:pStyle w:val="ConsPlusNonformat"/>
      </w:pPr>
      <w:r>
        <w:t>│жизнеобеспечения граждан, - не позднее чем за четыре рабочих дня)        │</w:t>
      </w:r>
    </w:p>
    <w:p w:rsidR="008F08C3" w:rsidRDefault="008F08C3">
      <w:pPr>
        <w:pStyle w:val="ConsPlusNonformat"/>
      </w:pPr>
      <w:r>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pStyle w:val="ConsPlusNonformat"/>
      </w:pPr>
      <w:r>
        <w:t>┌─────────────────────────────────────────────────────────────────────────┐</w:t>
      </w:r>
    </w:p>
    <w:p w:rsidR="008F08C3" w:rsidRDefault="008F08C3">
      <w:pPr>
        <w:pStyle w:val="ConsPlusNonformat"/>
      </w:pPr>
      <w:bookmarkStart w:id="7" w:name="Par115"/>
      <w:bookmarkEnd w:id="7"/>
      <w:r>
        <w:t>│            ЭТАП 3. РАЗМЕЩЕНИЕ ИНФОРМАЦИИ О ЗАПРОСЕ КОТИРОВОК            │</w:t>
      </w:r>
    </w:p>
    <w:p w:rsidR="008F08C3" w:rsidRDefault="008F08C3">
      <w:pPr>
        <w:pStyle w:val="ConsPlusNonformat"/>
      </w:pPr>
      <w:r>
        <w:t>│                                                                         │</w:t>
      </w:r>
    </w:p>
    <w:p w:rsidR="008F08C3" w:rsidRDefault="008F08C3">
      <w:pPr>
        <w:pStyle w:val="ConsPlusNonformat"/>
      </w:pPr>
      <w:r>
        <w:t>│    Мероприятия:                                                         │</w:t>
      </w:r>
    </w:p>
    <w:p w:rsidR="008F08C3" w:rsidRDefault="008F08C3">
      <w:pPr>
        <w:pStyle w:val="ConsPlusNonformat"/>
      </w:pPr>
      <w:r>
        <w:t>│    Регистрация заказчика в ЕИС (на официальном сайте) при проведении    │</w:t>
      </w:r>
    </w:p>
    <w:p w:rsidR="008F08C3" w:rsidRDefault="008F08C3">
      <w:pPr>
        <w:pStyle w:val="ConsPlusNonformat"/>
      </w:pPr>
      <w:r>
        <w:t>│запроса котировок                                                        │</w:t>
      </w:r>
    </w:p>
    <w:p w:rsidR="008F08C3" w:rsidRDefault="008F08C3">
      <w:pPr>
        <w:pStyle w:val="ConsPlusNonformat"/>
      </w:pPr>
      <w:r>
        <w:t>│    Оформление электронной подписи при проведении запроса котировок      │</w:t>
      </w:r>
    </w:p>
    <w:p w:rsidR="008F08C3" w:rsidRDefault="008F08C3">
      <w:pPr>
        <w:pStyle w:val="ConsPlusNonformat"/>
      </w:pPr>
      <w:r>
        <w:t>│    Размещение в ЕИС (на официальном сайте) извещения о проведении       │</w:t>
      </w:r>
    </w:p>
    <w:p w:rsidR="008F08C3" w:rsidRDefault="008F08C3">
      <w:pPr>
        <w:pStyle w:val="ConsPlusNonformat"/>
      </w:pPr>
      <w:r>
        <w:t>│запроса котировок                                                        │</w:t>
      </w:r>
    </w:p>
    <w:p w:rsidR="008F08C3" w:rsidRDefault="008F08C3">
      <w:pPr>
        <w:pStyle w:val="ConsPlusNonformat"/>
      </w:pPr>
      <w:r>
        <w:lastRenderedPageBreak/>
        <w:t>│    Направление запросов о предоставлении котировок                      │</w:t>
      </w:r>
    </w:p>
    <w:p w:rsidR="008F08C3" w:rsidRDefault="008F08C3">
      <w:pPr>
        <w:pStyle w:val="ConsPlusNonformat"/>
      </w:pPr>
      <w:r>
        <w:t>│                                                                         │</w:t>
      </w:r>
    </w:p>
    <w:p w:rsidR="008F08C3" w:rsidRDefault="008F08C3">
      <w:pPr>
        <w:pStyle w:val="ConsPlusNonformat"/>
      </w:pPr>
      <w:r>
        <w:t>│    Документ:                                                            │</w:t>
      </w:r>
    </w:p>
    <w:p w:rsidR="008F08C3" w:rsidRDefault="008F08C3">
      <w:pPr>
        <w:pStyle w:val="ConsPlusNonformat"/>
      </w:pPr>
      <w:r>
        <w:t>│    Запрос о предоставлении котировок                                    │</w:t>
      </w:r>
    </w:p>
    <w:p w:rsidR="008F08C3" w:rsidRDefault="008F08C3">
      <w:pPr>
        <w:pStyle w:val="ConsPlusNonformat"/>
      </w:pPr>
      <w:r>
        <w:t>│                                                                         │</w:t>
      </w:r>
    </w:p>
    <w:p w:rsidR="008F08C3" w:rsidRDefault="008F08C3">
      <w:pPr>
        <w:pStyle w:val="ConsPlusNonformat"/>
      </w:pPr>
      <w:r>
        <w:t>│    Срок:                                                                │</w:t>
      </w:r>
    </w:p>
    <w:p w:rsidR="008F08C3" w:rsidRDefault="008F08C3">
      <w:pPr>
        <w:pStyle w:val="ConsPlusNonformat"/>
      </w:pPr>
      <w:r>
        <w:t>│    Размещение в ЕИС (на официальном сайте) - не позднее чем за семь     │</w:t>
      </w:r>
    </w:p>
    <w:p w:rsidR="008F08C3" w:rsidRDefault="008F08C3">
      <w:pPr>
        <w:pStyle w:val="ConsPlusNonformat"/>
      </w:pPr>
      <w:r>
        <w:t>│рабочих дней до предполагаемой даты окончания срока подачи заявок на     │</w:t>
      </w:r>
    </w:p>
    <w:p w:rsidR="008F08C3" w:rsidRDefault="008F08C3">
      <w:pPr>
        <w:pStyle w:val="ConsPlusNonformat"/>
      </w:pPr>
      <w:r>
        <w:t>│участие в запросе котировок (если цена контракта не более 250 тыс. руб.  │</w:t>
      </w:r>
    </w:p>
    <w:p w:rsidR="008F08C3" w:rsidRDefault="008F08C3">
      <w:pPr>
        <w:pStyle w:val="ConsPlusNonformat"/>
      </w:pPr>
      <w:r>
        <w:t>│или объектом закупки являются продовольствие, средства, необходимые для  │</w:t>
      </w:r>
    </w:p>
    <w:p w:rsidR="008F08C3" w:rsidRDefault="008F08C3">
      <w:pPr>
        <w:pStyle w:val="ConsPlusNonformat"/>
      </w:pPr>
      <w:r>
        <w:t>│оказания скорой, в том числе скорой специализированной, медицинской      │</w:t>
      </w:r>
    </w:p>
    <w:p w:rsidR="008F08C3" w:rsidRDefault="008F08C3">
      <w:pPr>
        <w:pStyle w:val="ConsPlusNonformat"/>
      </w:pPr>
      <w:r>
        <w:t>│помощи в экстренной или неотложной форме, лекарства, топливо, отсутствие │</w:t>
      </w:r>
    </w:p>
    <w:p w:rsidR="008F08C3" w:rsidRDefault="008F08C3">
      <w:pPr>
        <w:pStyle w:val="ConsPlusNonformat"/>
      </w:pPr>
      <w:r>
        <w:t>│которых приведет к нарушению нормального жизнеобеспечения граждан, - не  │</w:t>
      </w:r>
    </w:p>
    <w:p w:rsidR="008F08C3" w:rsidRDefault="008F08C3">
      <w:pPr>
        <w:pStyle w:val="ConsPlusNonformat"/>
      </w:pPr>
      <w:r>
        <w:t>│позднее чем за четыре рабочих дня);                                      │</w:t>
      </w:r>
    </w:p>
    <w:p w:rsidR="008F08C3" w:rsidRDefault="008F08C3">
      <w:pPr>
        <w:pStyle w:val="ConsPlusNonformat"/>
      </w:pPr>
      <w:r>
        <w:t>│    направление запросов о предоставлении котировок - в день размещения  │</w:t>
      </w:r>
    </w:p>
    <w:p w:rsidR="008F08C3" w:rsidRDefault="008F08C3">
      <w:pPr>
        <w:pStyle w:val="ConsPlusNonformat"/>
      </w:pPr>
      <w:r>
        <w:t>│извещения о проведении запроса котировок                                 │</w:t>
      </w:r>
    </w:p>
    <w:p w:rsidR="008F08C3" w:rsidRDefault="008F08C3">
      <w:pPr>
        <w:pStyle w:val="ConsPlusNonformat"/>
      </w:pPr>
      <w:r>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pStyle w:val="ConsPlusNonformat"/>
      </w:pPr>
      <w:r>
        <w:t>┌─────────────────────────────────────────────────────────────────────────┐</w:t>
      </w:r>
    </w:p>
    <w:p w:rsidR="008F08C3" w:rsidRDefault="008F08C3">
      <w:pPr>
        <w:pStyle w:val="ConsPlusNonformat"/>
      </w:pPr>
      <w:bookmarkStart w:id="8" w:name="Par142"/>
      <w:bookmarkEnd w:id="8"/>
      <w:r>
        <w:t>│           ЭТАП 4. ПРИЕМ ЗАЯВОК НА УЧАСТИЕ В ЗАПРОСЕ КОТИРОВОК           │</w:t>
      </w:r>
    </w:p>
    <w:p w:rsidR="008F08C3" w:rsidRDefault="008F08C3">
      <w:pPr>
        <w:pStyle w:val="ConsPlusNonformat"/>
      </w:pPr>
      <w:r>
        <w:t>│                                                                         │</w:t>
      </w:r>
    </w:p>
    <w:p w:rsidR="008F08C3" w:rsidRDefault="008F08C3">
      <w:pPr>
        <w:pStyle w:val="ConsPlusNonformat"/>
      </w:pPr>
      <w:r>
        <w:t>│    Мероприятие:                                                         │</w:t>
      </w:r>
    </w:p>
    <w:p w:rsidR="008F08C3" w:rsidRDefault="008F08C3">
      <w:pPr>
        <w:pStyle w:val="ConsPlusNonformat"/>
      </w:pPr>
      <w:r>
        <w:t>│    Получение и регистрация заявок на участие в запросе котировок        │</w:t>
      </w:r>
    </w:p>
    <w:p w:rsidR="008F08C3" w:rsidRDefault="008F08C3">
      <w:pPr>
        <w:pStyle w:val="ConsPlusNonformat"/>
      </w:pPr>
      <w:r>
        <w:t>│                                                                         │</w:t>
      </w:r>
    </w:p>
    <w:p w:rsidR="008F08C3" w:rsidRDefault="008F08C3">
      <w:pPr>
        <w:pStyle w:val="ConsPlusNonformat"/>
      </w:pPr>
      <w:r>
        <w:t>│    Документы:                                                           │</w:t>
      </w:r>
    </w:p>
    <w:p w:rsidR="008F08C3" w:rsidRDefault="008F08C3">
      <w:pPr>
        <w:pStyle w:val="ConsPlusNonformat"/>
      </w:pPr>
      <w:r>
        <w:t>│    Журнал регистрации заявок на участие в запросе котировок             │</w:t>
      </w:r>
    </w:p>
    <w:p w:rsidR="008F08C3" w:rsidRDefault="008F08C3">
      <w:pPr>
        <w:pStyle w:val="ConsPlusNonformat"/>
      </w:pPr>
      <w:r>
        <w:t>│    Расписка в получении заявки на участие в запросе котировок           │</w:t>
      </w:r>
    </w:p>
    <w:p w:rsidR="008F08C3" w:rsidRDefault="008F08C3">
      <w:pPr>
        <w:pStyle w:val="ConsPlusNonformat"/>
      </w:pPr>
      <w:r>
        <w:t>│                                                                         │</w:t>
      </w:r>
    </w:p>
    <w:p w:rsidR="008F08C3" w:rsidRDefault="008F08C3">
      <w:pPr>
        <w:pStyle w:val="ConsPlusNonformat"/>
      </w:pPr>
      <w:r>
        <w:t>│    Срок:                                                                │</w:t>
      </w:r>
    </w:p>
    <w:p w:rsidR="008F08C3" w:rsidRDefault="008F08C3">
      <w:pPr>
        <w:pStyle w:val="ConsPlusNonformat"/>
      </w:pPr>
      <w:r>
        <w:t>│    До даты и времени окончания срока подачи заявок, указанных в         │</w:t>
      </w:r>
    </w:p>
    <w:p w:rsidR="008F08C3" w:rsidRDefault="008F08C3">
      <w:pPr>
        <w:pStyle w:val="ConsPlusNonformat"/>
      </w:pPr>
      <w:r>
        <w:t>│извещении о проведении запроса котировок                                 │</w:t>
      </w:r>
    </w:p>
    <w:p w:rsidR="008F08C3" w:rsidRDefault="008F08C3">
      <w:pPr>
        <w:pStyle w:val="ConsPlusNonformat"/>
      </w:pPr>
      <w:r>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pStyle w:val="ConsPlusNonformat"/>
      </w:pPr>
      <w:r>
        <w:t>┌─────────────────────────────────────────────────────────────────────────┐</w:t>
      </w:r>
    </w:p>
    <w:p w:rsidR="008F08C3" w:rsidRDefault="008F08C3">
      <w:pPr>
        <w:pStyle w:val="ConsPlusNonformat"/>
      </w:pPr>
      <w:bookmarkStart w:id="9" w:name="Par157"/>
      <w:bookmarkEnd w:id="9"/>
      <w:r>
        <w:t>│       ЭТАП 5. ВЫЯВЛЕНИЕ УЧАСТНИКОВ И ПОБЕДИТЕЛЯ ЗАПРОСА КОТИРОВОК       │</w:t>
      </w:r>
    </w:p>
    <w:p w:rsidR="008F08C3" w:rsidRDefault="008F08C3">
      <w:pPr>
        <w:pStyle w:val="ConsPlusNonformat"/>
      </w:pPr>
      <w:r>
        <w:t>│                                                                         │</w:t>
      </w:r>
    </w:p>
    <w:p w:rsidR="008F08C3" w:rsidRDefault="008F08C3">
      <w:pPr>
        <w:pStyle w:val="ConsPlusNonformat"/>
      </w:pPr>
      <w:r>
        <w:t>│    Мероприятия:                                                         │</w:t>
      </w:r>
    </w:p>
    <w:p w:rsidR="008F08C3" w:rsidRDefault="008F08C3">
      <w:pPr>
        <w:pStyle w:val="ConsPlusNonformat"/>
      </w:pPr>
      <w:r>
        <w:t>│    Вскрытие конвертов с заявками на участие в запросе котировок         │</w:t>
      </w:r>
    </w:p>
    <w:p w:rsidR="008F08C3" w:rsidRDefault="008F08C3">
      <w:pPr>
        <w:pStyle w:val="ConsPlusNonformat"/>
      </w:pPr>
      <w:r>
        <w:t>│    Рассмотрение и оценка заявок на участие в запросе котировок          │</w:t>
      </w:r>
    </w:p>
    <w:p w:rsidR="008F08C3" w:rsidRDefault="008F08C3">
      <w:pPr>
        <w:pStyle w:val="ConsPlusNonformat"/>
      </w:pPr>
      <w:r>
        <w:t>│                                                                         │</w:t>
      </w:r>
    </w:p>
    <w:p w:rsidR="008F08C3" w:rsidRDefault="008F08C3">
      <w:pPr>
        <w:pStyle w:val="ConsPlusNonformat"/>
      </w:pPr>
      <w:r>
        <w:t>│    Документ:                                                            │</w:t>
      </w:r>
    </w:p>
    <w:p w:rsidR="008F08C3" w:rsidRDefault="008F08C3">
      <w:pPr>
        <w:pStyle w:val="ConsPlusNonformat"/>
      </w:pPr>
      <w:r>
        <w:t>│    Протокол рассмотрения и оценки заявок на участие в запросе котировок │</w:t>
      </w:r>
    </w:p>
    <w:p w:rsidR="008F08C3" w:rsidRDefault="008F08C3">
      <w:pPr>
        <w:pStyle w:val="ConsPlusNonformat"/>
      </w:pPr>
      <w:r>
        <w:t>│                                                                         │</w:t>
      </w:r>
    </w:p>
    <w:p w:rsidR="008F08C3" w:rsidRDefault="008F08C3">
      <w:pPr>
        <w:pStyle w:val="ConsPlusNonformat"/>
      </w:pPr>
      <w:r>
        <w:t>│    Срок:                                                                │</w:t>
      </w:r>
    </w:p>
    <w:p w:rsidR="008F08C3" w:rsidRDefault="008F08C3">
      <w:pPr>
        <w:pStyle w:val="ConsPlusNonformat"/>
      </w:pPr>
      <w:r>
        <w:t>│    Не позднее одного рабочего дня, следующего после даты окончания срока│</w:t>
      </w:r>
    </w:p>
    <w:p w:rsidR="008F08C3" w:rsidRDefault="008F08C3">
      <w:pPr>
        <w:pStyle w:val="ConsPlusNonformat"/>
      </w:pPr>
      <w:r>
        <w:t>│подачи заявок на участие в запросе котировок, вскрытия, рассмотрения и   │</w:t>
      </w:r>
    </w:p>
    <w:p w:rsidR="008F08C3" w:rsidRDefault="008F08C3">
      <w:pPr>
        <w:pStyle w:val="ConsPlusNonformat"/>
      </w:pPr>
      <w:r>
        <w:t>│оценки заявок и размещения протокола                                     │</w:t>
      </w:r>
    </w:p>
    <w:p w:rsidR="008F08C3" w:rsidRDefault="008F08C3">
      <w:pPr>
        <w:pStyle w:val="ConsPlusNonformat"/>
      </w:pPr>
      <w:r>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pStyle w:val="ConsPlusNonformat"/>
      </w:pPr>
      <w:r>
        <w:t>┌─────────────────────────────────────────────────────────────────────────┐</w:t>
      </w:r>
    </w:p>
    <w:p w:rsidR="008F08C3" w:rsidRDefault="008F08C3">
      <w:pPr>
        <w:pStyle w:val="ConsPlusNonformat"/>
      </w:pPr>
      <w:bookmarkStart w:id="10" w:name="Par173"/>
      <w:bookmarkEnd w:id="10"/>
      <w:r>
        <w:t>│       ЭТАП 6. ЗАКЛЮЧЕНИЕ КОНТРАКТА С ПОБЕДИТЕЛЕМ ЗАПРОСА КОТИРОВОК      │</w:t>
      </w:r>
    </w:p>
    <w:p w:rsidR="008F08C3" w:rsidRDefault="008F08C3">
      <w:pPr>
        <w:pStyle w:val="ConsPlusNonformat"/>
      </w:pPr>
      <w:r>
        <w:t>│                                                                         │</w:t>
      </w:r>
    </w:p>
    <w:p w:rsidR="008F08C3" w:rsidRDefault="008F08C3">
      <w:pPr>
        <w:pStyle w:val="ConsPlusNonformat"/>
      </w:pPr>
      <w:r>
        <w:t>│    Мероприятия:                                                         │</w:t>
      </w:r>
    </w:p>
    <w:p w:rsidR="008F08C3" w:rsidRDefault="008F08C3">
      <w:pPr>
        <w:pStyle w:val="ConsPlusNonformat"/>
      </w:pPr>
      <w:r>
        <w:t>│    Составление и направление проекта контракта победителю запроса       │</w:t>
      </w:r>
    </w:p>
    <w:p w:rsidR="008F08C3" w:rsidRDefault="008F08C3">
      <w:pPr>
        <w:pStyle w:val="ConsPlusNonformat"/>
      </w:pPr>
      <w:r>
        <w:t>│котировок                                                                │</w:t>
      </w:r>
    </w:p>
    <w:p w:rsidR="008F08C3" w:rsidRDefault="008F08C3">
      <w:pPr>
        <w:pStyle w:val="ConsPlusNonformat"/>
      </w:pPr>
      <w:r>
        <w:t>│    Проверка обеспечения исполнения контракта, предоставленного          │</w:t>
      </w:r>
    </w:p>
    <w:p w:rsidR="008F08C3" w:rsidRDefault="008F08C3">
      <w:pPr>
        <w:pStyle w:val="ConsPlusNonformat"/>
      </w:pPr>
      <w:r>
        <w:t>│победителем запроса котировок                                            │</w:t>
      </w:r>
    </w:p>
    <w:p w:rsidR="008F08C3" w:rsidRDefault="008F08C3">
      <w:pPr>
        <w:pStyle w:val="ConsPlusNonformat"/>
      </w:pPr>
      <w:r>
        <w:t>│    Подписание контракта с победителем запроса котировок                 │</w:t>
      </w:r>
    </w:p>
    <w:p w:rsidR="008F08C3" w:rsidRDefault="008F08C3">
      <w:pPr>
        <w:pStyle w:val="ConsPlusNonformat"/>
      </w:pPr>
      <w:r>
        <w:t>│                                                                         │</w:t>
      </w:r>
    </w:p>
    <w:p w:rsidR="008F08C3" w:rsidRDefault="008F08C3">
      <w:pPr>
        <w:pStyle w:val="ConsPlusNonformat"/>
      </w:pPr>
      <w:r>
        <w:t>│    Документ:                                                            │</w:t>
      </w:r>
    </w:p>
    <w:p w:rsidR="008F08C3" w:rsidRDefault="008F08C3">
      <w:pPr>
        <w:pStyle w:val="ConsPlusNonformat"/>
      </w:pPr>
      <w:r>
        <w:t>│    Проект контракта для направления его победителю запроса котировок    │</w:t>
      </w:r>
    </w:p>
    <w:p w:rsidR="008F08C3" w:rsidRDefault="008F08C3">
      <w:pPr>
        <w:pStyle w:val="ConsPlusNonformat"/>
      </w:pPr>
      <w:r>
        <w:t>│                                                                         │</w:t>
      </w:r>
    </w:p>
    <w:p w:rsidR="008F08C3" w:rsidRDefault="008F08C3">
      <w:pPr>
        <w:pStyle w:val="ConsPlusNonformat"/>
      </w:pPr>
      <w:r>
        <w:t>│    Срок:                                                                │</w:t>
      </w:r>
    </w:p>
    <w:p w:rsidR="008F08C3" w:rsidRDefault="008F08C3">
      <w:pPr>
        <w:pStyle w:val="ConsPlusNonformat"/>
      </w:pPr>
      <w:r>
        <w:lastRenderedPageBreak/>
        <w:t>│    Не ранее чем через семь и не позднее чем через 20 календарных дней с │</w:t>
      </w:r>
    </w:p>
    <w:p w:rsidR="008F08C3" w:rsidRDefault="008F08C3">
      <w:pPr>
        <w:pStyle w:val="ConsPlusNonformat"/>
      </w:pPr>
      <w:r>
        <w:t>│даты размещения протокола рассмотрения и оценки заявок на участие -      │</w:t>
      </w:r>
    </w:p>
    <w:p w:rsidR="008F08C3" w:rsidRDefault="008F08C3">
      <w:pPr>
        <w:pStyle w:val="ConsPlusNonformat"/>
      </w:pPr>
      <w:r>
        <w:t>│подписание контракта                                                     │</w:t>
      </w:r>
    </w:p>
    <w:p w:rsidR="008F08C3" w:rsidRDefault="008F08C3">
      <w:pPr>
        <w:pStyle w:val="ConsPlusNonformat"/>
      </w:pPr>
      <w:r>
        <w:t>└─────────────────────────────────────────────────────────────────────────┘</w:t>
      </w:r>
    </w:p>
    <w:p w:rsidR="008F08C3" w:rsidRDefault="008F08C3">
      <w:pPr>
        <w:pStyle w:val="ConsPlusNonformat"/>
        <w:sectPr w:rsidR="008F08C3" w:rsidSect="00C1565B">
          <w:pgSz w:w="11906" w:h="16838"/>
          <w:pgMar w:top="1134" w:right="850" w:bottom="1134" w:left="1701" w:header="708" w:footer="708" w:gutter="0"/>
          <w:cols w:space="708"/>
          <w:docGrid w:linePitch="360"/>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2"/>
        <w:rPr>
          <w:rFonts w:ascii="Calibri" w:hAnsi="Calibri" w:cs="Calibri"/>
        </w:rPr>
      </w:pPr>
      <w:bookmarkStart w:id="11" w:name="Par191"/>
      <w:bookmarkEnd w:id="11"/>
      <w:r>
        <w:rPr>
          <w:rFonts w:ascii="Calibri" w:hAnsi="Calibri" w:cs="Calibri"/>
          <w:b/>
          <w:bCs/>
        </w:rPr>
        <w:t>2.3.1. Этап 1. Подготовка к проведению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к проведению запроса котировок может включать следующие мероприятия.</w:t>
      </w:r>
    </w:p>
    <w:p w:rsidR="008F08C3" w:rsidRDefault="008F08C3">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36"/>
        <w:gridCol w:w="5103"/>
      </w:tblGrid>
      <w:tr w:rsidR="008F08C3">
        <w:tblPrEx>
          <w:tblCellMar>
            <w:top w:w="0" w:type="dxa"/>
            <w:bottom w:w="0" w:type="dxa"/>
          </w:tblCellMar>
        </w:tblPrEx>
        <w:trPr>
          <w:tblCellSpacing w:w="5" w:type="nil"/>
        </w:trPr>
        <w:tc>
          <w:tcPr>
            <w:tcW w:w="4536" w:type="dxa"/>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2.3.1.1. Организация проведения запроса котировок &gt;&gt;&gt;</w:t>
            </w:r>
          </w:p>
        </w:tc>
        <w:tc>
          <w:tcPr>
            <w:tcW w:w="5103" w:type="dxa"/>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Рекомендуется во избежание организационных сбоев и нарушений при проведении запроса котировок</w:t>
            </w:r>
          </w:p>
        </w:tc>
      </w:tr>
      <w:tr w:rsidR="008F08C3">
        <w:tblPrEx>
          <w:tblCellMar>
            <w:top w:w="0" w:type="dxa"/>
            <w:bottom w:w="0" w:type="dxa"/>
          </w:tblCellMar>
        </w:tblPrEx>
        <w:trPr>
          <w:tblCellSpacing w:w="5" w:type="nil"/>
        </w:trPr>
        <w:tc>
          <w:tcPr>
            <w:tcW w:w="4536"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2.3.1.2. Создание котировочной (единой) комиссии и определение порядка ее работы &gt;&gt;&gt;</w:t>
            </w:r>
          </w:p>
        </w:tc>
        <w:tc>
          <w:tcPr>
            <w:tcW w:w="5103"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Обязательно, если у заказчика отсутствует постоянная комиссия по осуществлению закупок (ч. 1 ст. 39 Закона N 44-ФЗ)</w:t>
            </w:r>
          </w:p>
        </w:tc>
      </w:tr>
    </w:tbl>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12" w:name="Par202"/>
      <w:bookmarkEnd w:id="12"/>
      <w:r>
        <w:rPr>
          <w:rFonts w:ascii="Calibri" w:hAnsi="Calibri" w:cs="Calibri"/>
          <w:b/>
          <w:bCs/>
        </w:rPr>
        <w:t>2.3.1.1. Организация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2.3.1.1.1. Планирование запроса котировок: перечень мероприятий, сроки, ответственные лица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2.3.1.1.2. Приказ о проведении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проведения запроса котировок не является обязательным мероприятием. Однако во избежание организационных сбоев и нарушений заказчику целесообразно спланировать предстоящий запрос котировок и издать приказ о его проведении.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практике все подготовительные мероприятия могут занять до трех недель.</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13" w:name="Par212"/>
      <w:bookmarkEnd w:id="13"/>
      <w:r>
        <w:rPr>
          <w:rFonts w:ascii="Calibri" w:hAnsi="Calibri" w:cs="Calibri"/>
          <w:b/>
          <w:bCs/>
        </w:rPr>
        <w:t>2.3.1.1.1. Планирование запроса котировок: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перечень мероприятий, сроки, ответственные лица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Планирование запроса котировок позволяет заблаговременно рассчитать сроки, необходимые для проведения процедуры, а также выделить специалистов, которые будут задействованы в мероприятиях.</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планировании запроса котировок необходимо учесть: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обязательные мероприятия, которые проводятся заказчиком в любом случае;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обязательные мероприятия, которые проводятся заказчиком в определенных случаях.</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outlineLvl w:val="5"/>
        <w:rPr>
          <w:rFonts w:ascii="Calibri" w:hAnsi="Calibri" w:cs="Calibri"/>
        </w:rPr>
      </w:pPr>
      <w:bookmarkStart w:id="14" w:name="Par220"/>
      <w:bookmarkEnd w:id="14"/>
      <w:r>
        <w:rPr>
          <w:rFonts w:ascii="Calibri" w:hAnsi="Calibri" w:cs="Calibri"/>
          <w:b/>
          <w:bCs/>
        </w:rPr>
        <w:lastRenderedPageBreak/>
        <w:t>Таблица. Обязательные мероприятия, которые проводятся заказчиком в любом случае</w:t>
      </w:r>
    </w:p>
    <w:p w:rsidR="008F08C3" w:rsidRDefault="008F08C3">
      <w:pPr>
        <w:widowControl w:val="0"/>
        <w:autoSpaceDE w:val="0"/>
        <w:autoSpaceDN w:val="0"/>
        <w:adjustRightInd w:val="0"/>
        <w:spacing w:after="0" w:line="240" w:lineRule="auto"/>
        <w:ind w:firstLine="540"/>
        <w:jc w:val="both"/>
        <w:outlineLvl w:val="5"/>
        <w:rPr>
          <w:rFonts w:ascii="Calibri" w:hAnsi="Calibri" w:cs="Calibri"/>
        </w:rPr>
        <w:sectPr w:rsidR="008F08C3">
          <w:pgSz w:w="16838" w:h="11905" w:orient="landscape"/>
          <w:pgMar w:top="1701" w:right="1134" w:bottom="850" w:left="1134" w:header="720" w:footer="720" w:gutter="0"/>
          <w:cols w:space="720"/>
          <w:noEndnote/>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    Мероприятие   │     Возможные    │ Ориентировочный │ Ориентировочное │</w:t>
      </w:r>
    </w:p>
    <w:p w:rsidR="008F08C3" w:rsidRDefault="008F08C3">
      <w:pPr>
        <w:pStyle w:val="ConsPlusCell"/>
        <w:rPr>
          <w:rFonts w:ascii="Courier New" w:hAnsi="Courier New" w:cs="Courier New"/>
          <w:sz w:val="20"/>
          <w:szCs w:val="20"/>
        </w:rPr>
      </w:pPr>
      <w:r>
        <w:rPr>
          <w:rFonts w:ascii="Courier New" w:hAnsi="Courier New" w:cs="Courier New"/>
          <w:sz w:val="20"/>
          <w:szCs w:val="20"/>
        </w:rPr>
        <w:t>│                  │ответственные лица│       срок      │      время      │</w:t>
      </w:r>
    </w:p>
    <w:p w:rsidR="008F08C3" w:rsidRDefault="008F08C3">
      <w:pPr>
        <w:pStyle w:val="ConsPlusCell"/>
        <w:rPr>
          <w:rFonts w:ascii="Courier New" w:hAnsi="Courier New" w:cs="Courier New"/>
          <w:sz w:val="20"/>
          <w:szCs w:val="20"/>
        </w:rPr>
      </w:pPr>
      <w:r>
        <w:rPr>
          <w:rFonts w:ascii="Courier New" w:hAnsi="Courier New" w:cs="Courier New"/>
          <w:sz w:val="20"/>
          <w:szCs w:val="20"/>
        </w:rPr>
        <w:t>│                  │                  │                 │  на подготовку  │</w:t>
      </w:r>
    </w:p>
    <w:p w:rsidR="008F08C3" w:rsidRDefault="008F08C3">
      <w:pPr>
        <w:pStyle w:val="ConsPlusCell"/>
        <w:rPr>
          <w:rFonts w:ascii="Courier New" w:hAnsi="Courier New" w:cs="Courier New"/>
          <w:sz w:val="20"/>
          <w:szCs w:val="20"/>
        </w:rPr>
      </w:pPr>
      <w:r>
        <w:rPr>
          <w:rFonts w:ascii="Courier New" w:hAnsi="Courier New" w:cs="Courier New"/>
          <w:sz w:val="20"/>
          <w:szCs w:val="20"/>
        </w:rPr>
        <w:t>│                  │                  │                 │   (проведение)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│Подготовить и     │Работник          │Не позднее чем   │В среднем от 1 до│</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│представить на    │отраслевого       │за 1 календарный │5 рабочих дней   │</w:t>
      </w:r>
    </w:p>
    <w:p w:rsidR="008F08C3" w:rsidRDefault="008F08C3">
      <w:pPr>
        <w:pStyle w:val="ConsPlusCell"/>
        <w:rPr>
          <w:rFonts w:ascii="Courier New" w:hAnsi="Courier New" w:cs="Courier New"/>
          <w:sz w:val="20"/>
          <w:szCs w:val="20"/>
        </w:rPr>
      </w:pPr>
      <w:r>
        <w:rPr>
          <w:rFonts w:ascii="Courier New" w:hAnsi="Courier New" w:cs="Courier New"/>
          <w:sz w:val="20"/>
          <w:szCs w:val="20"/>
        </w:rPr>
        <w:t>│утверждение       │подразделения или │день до          │                 │</w:t>
      </w:r>
    </w:p>
    <w:p w:rsidR="008F08C3" w:rsidRDefault="008F08C3">
      <w:pPr>
        <w:pStyle w:val="ConsPlusCell"/>
        <w:rPr>
          <w:rFonts w:ascii="Courier New" w:hAnsi="Courier New" w:cs="Courier New"/>
          <w:sz w:val="20"/>
          <w:szCs w:val="20"/>
        </w:rPr>
      </w:pPr>
      <w:r>
        <w:rPr>
          <w:rFonts w:ascii="Courier New" w:hAnsi="Courier New" w:cs="Courier New"/>
          <w:sz w:val="20"/>
          <w:szCs w:val="20"/>
        </w:rPr>
        <w:t>│техническое       │контрактной службы│размещения       │                 │</w:t>
      </w:r>
    </w:p>
    <w:p w:rsidR="008F08C3" w:rsidRDefault="008F08C3">
      <w:pPr>
        <w:pStyle w:val="ConsPlusCell"/>
        <w:rPr>
          <w:rFonts w:ascii="Courier New" w:hAnsi="Courier New" w:cs="Courier New"/>
          <w:sz w:val="20"/>
          <w:szCs w:val="20"/>
        </w:rPr>
      </w:pPr>
      <w:r>
        <w:rPr>
          <w:rFonts w:ascii="Courier New" w:hAnsi="Courier New" w:cs="Courier New"/>
          <w:sz w:val="20"/>
          <w:szCs w:val="20"/>
        </w:rPr>
        <w:t>│задание           │(контрактный      │извещения        │                 │</w:t>
      </w:r>
    </w:p>
    <w:p w:rsidR="008F08C3" w:rsidRDefault="008F08C3">
      <w:pPr>
        <w:pStyle w:val="ConsPlusCell"/>
        <w:rPr>
          <w:rFonts w:ascii="Courier New" w:hAnsi="Courier New" w:cs="Courier New"/>
          <w:sz w:val="20"/>
          <w:szCs w:val="20"/>
        </w:rPr>
      </w:pPr>
      <w:r>
        <w:rPr>
          <w:rFonts w:ascii="Courier New" w:hAnsi="Courier New" w:cs="Courier New"/>
          <w:sz w:val="20"/>
          <w:szCs w:val="20"/>
        </w:rPr>
        <w:t>├──────────────────┤управляющий) по   │                 │                 │</w:t>
      </w:r>
    </w:p>
    <w:p w:rsidR="008F08C3" w:rsidRDefault="008F08C3">
      <w:pPr>
        <w:pStyle w:val="ConsPlusCell"/>
        <w:rPr>
          <w:rFonts w:ascii="Courier New" w:hAnsi="Courier New" w:cs="Courier New"/>
          <w:sz w:val="20"/>
          <w:szCs w:val="20"/>
        </w:rPr>
      </w:pPr>
      <w:r>
        <w:rPr>
          <w:rFonts w:ascii="Courier New" w:hAnsi="Courier New" w:cs="Courier New"/>
          <w:sz w:val="20"/>
          <w:szCs w:val="20"/>
        </w:rPr>
        <w:t>│Подготовить и     │согласованию с    │                 │                 │</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│представить на    │отраслевым        │                 │                 │</w:t>
      </w:r>
    </w:p>
    <w:p w:rsidR="008F08C3" w:rsidRDefault="008F08C3">
      <w:pPr>
        <w:pStyle w:val="ConsPlusCell"/>
        <w:rPr>
          <w:rFonts w:ascii="Courier New" w:hAnsi="Courier New" w:cs="Courier New"/>
          <w:sz w:val="20"/>
          <w:szCs w:val="20"/>
        </w:rPr>
      </w:pPr>
      <w:r>
        <w:rPr>
          <w:rFonts w:ascii="Courier New" w:hAnsi="Courier New" w:cs="Courier New"/>
          <w:sz w:val="20"/>
          <w:szCs w:val="20"/>
        </w:rPr>
        <w:t>│утверждение       │подразделением    │                 │                 │</w:t>
      </w:r>
    </w:p>
    <w:p w:rsidR="008F08C3" w:rsidRDefault="008F08C3">
      <w:pPr>
        <w:pStyle w:val="ConsPlusCell"/>
        <w:rPr>
          <w:rFonts w:ascii="Courier New" w:hAnsi="Courier New" w:cs="Courier New"/>
          <w:sz w:val="20"/>
          <w:szCs w:val="20"/>
        </w:rPr>
      </w:pPr>
      <w:r>
        <w:rPr>
          <w:rFonts w:ascii="Courier New" w:hAnsi="Courier New" w:cs="Courier New"/>
          <w:sz w:val="20"/>
          <w:szCs w:val="20"/>
        </w:rPr>
        <w:t>│обоснование       │                  │                 │                 │</w:t>
      </w:r>
    </w:p>
    <w:p w:rsidR="008F08C3" w:rsidRDefault="008F08C3">
      <w:pPr>
        <w:pStyle w:val="ConsPlusCell"/>
        <w:rPr>
          <w:rFonts w:ascii="Courier New" w:hAnsi="Courier New" w:cs="Courier New"/>
          <w:sz w:val="20"/>
          <w:szCs w:val="20"/>
        </w:rPr>
      </w:pPr>
      <w:r>
        <w:rPr>
          <w:rFonts w:ascii="Courier New" w:hAnsi="Courier New" w:cs="Courier New"/>
          <w:sz w:val="20"/>
          <w:szCs w:val="20"/>
        </w:rPr>
        <w:t>│начальной         │                  │                 │                 │</w:t>
      </w:r>
    </w:p>
    <w:p w:rsidR="008F08C3" w:rsidRDefault="008F08C3">
      <w:pPr>
        <w:pStyle w:val="ConsPlusCell"/>
        <w:rPr>
          <w:rFonts w:ascii="Courier New" w:hAnsi="Courier New" w:cs="Courier New"/>
          <w:sz w:val="20"/>
          <w:szCs w:val="20"/>
        </w:rPr>
      </w:pPr>
      <w:r>
        <w:rPr>
          <w:rFonts w:ascii="Courier New" w:hAnsi="Courier New" w:cs="Courier New"/>
          <w:sz w:val="20"/>
          <w:szCs w:val="20"/>
        </w:rPr>
        <w:t>│(максимальной)    │                  │                 │                 │</w:t>
      </w:r>
    </w:p>
    <w:p w:rsidR="008F08C3" w:rsidRDefault="008F08C3">
      <w:pPr>
        <w:pStyle w:val="ConsPlusCell"/>
        <w:rPr>
          <w:rFonts w:ascii="Courier New" w:hAnsi="Courier New" w:cs="Courier New"/>
          <w:sz w:val="20"/>
          <w:szCs w:val="20"/>
        </w:rPr>
      </w:pPr>
      <w:r>
        <w:rPr>
          <w:rFonts w:ascii="Courier New" w:hAnsi="Courier New" w:cs="Courier New"/>
          <w:sz w:val="20"/>
          <w:szCs w:val="20"/>
        </w:rPr>
        <w:t>│цены              │                  │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│Подготовить       │Юрист, сотрудник  │Не позднее чем   │В среднем от 2 до│</w:t>
      </w:r>
    </w:p>
    <w:p w:rsidR="008F08C3" w:rsidRDefault="008F08C3">
      <w:pPr>
        <w:pStyle w:val="ConsPlusCell"/>
        <w:rPr>
          <w:rFonts w:ascii="Courier New" w:hAnsi="Courier New" w:cs="Courier New"/>
          <w:sz w:val="20"/>
          <w:szCs w:val="20"/>
        </w:rPr>
      </w:pPr>
      <w:r>
        <w:rPr>
          <w:rFonts w:ascii="Courier New" w:hAnsi="Courier New" w:cs="Courier New"/>
          <w:sz w:val="20"/>
          <w:szCs w:val="20"/>
        </w:rPr>
        <w:t>│извещение о       │отраслевого       │за 1 календарный │5 рабочих дней   │</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│проведении запроса│подразделения или │день до          │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│котировок         │работник          │размещения       │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├──────────────────┤контрактной службы│извещения        │                 │</w:t>
      </w:r>
    </w:p>
    <w:p w:rsidR="008F08C3" w:rsidRDefault="008F08C3">
      <w:pPr>
        <w:pStyle w:val="ConsPlusCell"/>
        <w:rPr>
          <w:rFonts w:ascii="Courier New" w:hAnsi="Courier New" w:cs="Courier New"/>
          <w:sz w:val="20"/>
          <w:szCs w:val="20"/>
        </w:rPr>
      </w:pPr>
      <w:r>
        <w:rPr>
          <w:rFonts w:ascii="Courier New" w:hAnsi="Courier New" w:cs="Courier New"/>
          <w:sz w:val="20"/>
          <w:szCs w:val="20"/>
        </w:rPr>
        <w:t>│Подготовить и     │(контрактный      │                 │                 │</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│представить на    │управляющий) по   │                 │                 │</w:t>
      </w:r>
    </w:p>
    <w:p w:rsidR="008F08C3" w:rsidRDefault="008F08C3">
      <w:pPr>
        <w:pStyle w:val="ConsPlusCell"/>
        <w:rPr>
          <w:rFonts w:ascii="Courier New" w:hAnsi="Courier New" w:cs="Courier New"/>
          <w:sz w:val="20"/>
          <w:szCs w:val="20"/>
        </w:rPr>
      </w:pPr>
      <w:r>
        <w:rPr>
          <w:rFonts w:ascii="Courier New" w:hAnsi="Courier New" w:cs="Courier New"/>
          <w:sz w:val="20"/>
          <w:szCs w:val="20"/>
        </w:rPr>
        <w:t>│утверждение       │согласованию с    │                 │                 │</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│проект контракта  │юристом           │                 │                 │</w:t>
      </w:r>
    </w:p>
    <w:p w:rsidR="008F08C3" w:rsidRDefault="008F08C3">
      <w:pPr>
        <w:pStyle w:val="ConsPlusCell"/>
        <w:rPr>
          <w:rFonts w:ascii="Courier New" w:hAnsi="Courier New" w:cs="Courier New"/>
          <w:sz w:val="20"/>
          <w:szCs w:val="20"/>
        </w:rPr>
      </w:pPr>
      <w:r>
        <w:rPr>
          <w:rFonts w:ascii="Courier New" w:hAnsi="Courier New" w:cs="Courier New"/>
          <w:sz w:val="20"/>
          <w:szCs w:val="20"/>
        </w:rPr>
        <w:t>├──────────────────┤                  │                 │                 │</w:t>
      </w:r>
    </w:p>
    <w:p w:rsidR="008F08C3" w:rsidRDefault="008F08C3">
      <w:pPr>
        <w:pStyle w:val="ConsPlusCell"/>
        <w:rPr>
          <w:rFonts w:ascii="Courier New" w:hAnsi="Courier New" w:cs="Courier New"/>
          <w:sz w:val="20"/>
          <w:szCs w:val="20"/>
        </w:rPr>
      </w:pPr>
      <w:r>
        <w:rPr>
          <w:rFonts w:ascii="Courier New" w:hAnsi="Courier New" w:cs="Courier New"/>
          <w:sz w:val="20"/>
          <w:szCs w:val="20"/>
        </w:rPr>
        <w:t>│Определить и      │                  │                 │                 │</w:t>
      </w:r>
    </w:p>
    <w:p w:rsidR="008F08C3" w:rsidRDefault="008F08C3">
      <w:pPr>
        <w:pStyle w:val="ConsPlusCell"/>
        <w:rPr>
          <w:rFonts w:ascii="Courier New" w:hAnsi="Courier New" w:cs="Courier New"/>
          <w:sz w:val="20"/>
          <w:szCs w:val="20"/>
        </w:rPr>
      </w:pPr>
      <w:r>
        <w:rPr>
          <w:rFonts w:ascii="Courier New" w:hAnsi="Courier New" w:cs="Courier New"/>
          <w:sz w:val="20"/>
          <w:szCs w:val="20"/>
        </w:rPr>
        <w:t>│утвердить         │                  │                 │                 │</w:t>
      </w:r>
    </w:p>
    <w:p w:rsidR="008F08C3" w:rsidRDefault="008F08C3">
      <w:pPr>
        <w:pStyle w:val="ConsPlusCell"/>
        <w:rPr>
          <w:rFonts w:ascii="Courier New" w:hAnsi="Courier New" w:cs="Courier New"/>
          <w:sz w:val="20"/>
          <w:szCs w:val="20"/>
        </w:rPr>
      </w:pPr>
      <w:r>
        <w:rPr>
          <w:rFonts w:ascii="Courier New" w:hAnsi="Courier New" w:cs="Courier New"/>
          <w:sz w:val="20"/>
          <w:szCs w:val="20"/>
        </w:rPr>
        <w:t>│порядок, критерии │                  │                 │                 │</w:t>
      </w:r>
    </w:p>
    <w:p w:rsidR="008F08C3" w:rsidRDefault="008F08C3">
      <w:pPr>
        <w:pStyle w:val="ConsPlusCell"/>
        <w:rPr>
          <w:rFonts w:ascii="Courier New" w:hAnsi="Courier New" w:cs="Courier New"/>
          <w:sz w:val="20"/>
          <w:szCs w:val="20"/>
        </w:rPr>
      </w:pPr>
      <w:r>
        <w:rPr>
          <w:rFonts w:ascii="Courier New" w:hAnsi="Courier New" w:cs="Courier New"/>
          <w:sz w:val="20"/>
          <w:szCs w:val="20"/>
        </w:rPr>
        <w:t>│оценки, величины  │                  │                 │                 │</w:t>
      </w:r>
    </w:p>
    <w:p w:rsidR="008F08C3" w:rsidRDefault="008F08C3">
      <w:pPr>
        <w:pStyle w:val="ConsPlusCell"/>
        <w:rPr>
          <w:rFonts w:ascii="Courier New" w:hAnsi="Courier New" w:cs="Courier New"/>
          <w:sz w:val="20"/>
          <w:szCs w:val="20"/>
        </w:rPr>
      </w:pPr>
      <w:r>
        <w:rPr>
          <w:rFonts w:ascii="Courier New" w:hAnsi="Courier New" w:cs="Courier New"/>
          <w:sz w:val="20"/>
          <w:szCs w:val="20"/>
        </w:rPr>
        <w:t>│их значимости     │                  │                 │                 │</w:t>
      </w:r>
    </w:p>
    <w:p w:rsidR="008F08C3" w:rsidRDefault="008F08C3">
      <w:pPr>
        <w:pStyle w:val="ConsPlusCell"/>
        <w:rPr>
          <w:rFonts w:ascii="Courier New" w:hAnsi="Courier New" w:cs="Courier New"/>
          <w:sz w:val="20"/>
          <w:szCs w:val="20"/>
        </w:rPr>
      </w:pPr>
      <w:r>
        <w:rPr>
          <w:rFonts w:ascii="Courier New" w:hAnsi="Courier New" w:cs="Courier New"/>
          <w:sz w:val="20"/>
          <w:szCs w:val="20"/>
        </w:rPr>
        <w:t>├──────────────────┤                  │                 │                 │</w:t>
      </w:r>
    </w:p>
    <w:p w:rsidR="008F08C3" w:rsidRDefault="008F08C3">
      <w:pPr>
        <w:pStyle w:val="ConsPlusCell"/>
        <w:rPr>
          <w:rFonts w:ascii="Courier New" w:hAnsi="Courier New" w:cs="Courier New"/>
          <w:sz w:val="20"/>
          <w:szCs w:val="20"/>
        </w:rPr>
      </w:pPr>
      <w:r>
        <w:rPr>
          <w:rFonts w:ascii="Courier New" w:hAnsi="Courier New" w:cs="Courier New"/>
          <w:sz w:val="20"/>
          <w:szCs w:val="20"/>
        </w:rPr>
        <w:t>│Определить и      │                  │                 │                 │</w:t>
      </w:r>
    </w:p>
    <w:p w:rsidR="008F08C3" w:rsidRDefault="008F08C3">
      <w:pPr>
        <w:pStyle w:val="ConsPlusCell"/>
        <w:rPr>
          <w:rFonts w:ascii="Courier New" w:hAnsi="Courier New" w:cs="Courier New"/>
          <w:sz w:val="20"/>
          <w:szCs w:val="20"/>
        </w:rPr>
      </w:pPr>
      <w:r>
        <w:rPr>
          <w:rFonts w:ascii="Courier New" w:hAnsi="Courier New" w:cs="Courier New"/>
          <w:sz w:val="20"/>
          <w:szCs w:val="20"/>
        </w:rPr>
        <w:t>│утвердить         │                  │                 │                 │</w:t>
      </w:r>
    </w:p>
    <w:p w:rsidR="008F08C3" w:rsidRDefault="008F08C3">
      <w:pPr>
        <w:pStyle w:val="ConsPlusCell"/>
        <w:rPr>
          <w:rFonts w:ascii="Courier New" w:hAnsi="Courier New" w:cs="Courier New"/>
          <w:sz w:val="20"/>
          <w:szCs w:val="20"/>
        </w:rPr>
      </w:pPr>
      <w:r>
        <w:rPr>
          <w:rFonts w:ascii="Courier New" w:hAnsi="Courier New" w:cs="Courier New"/>
          <w:sz w:val="20"/>
          <w:szCs w:val="20"/>
        </w:rPr>
        <w:t>│требования к      │                  │                 │                 │</w:t>
      </w:r>
    </w:p>
    <w:p w:rsidR="008F08C3" w:rsidRDefault="008F08C3">
      <w:pPr>
        <w:pStyle w:val="ConsPlusCell"/>
        <w:rPr>
          <w:rFonts w:ascii="Courier New" w:hAnsi="Courier New" w:cs="Courier New"/>
          <w:sz w:val="20"/>
          <w:szCs w:val="20"/>
        </w:rPr>
      </w:pPr>
      <w:r>
        <w:rPr>
          <w:rFonts w:ascii="Courier New" w:hAnsi="Courier New" w:cs="Courier New"/>
          <w:sz w:val="20"/>
          <w:szCs w:val="20"/>
        </w:rPr>
        <w:t>│участникам        │                  │                 │                 │</w:t>
      </w:r>
    </w:p>
    <w:p w:rsidR="008F08C3" w:rsidRDefault="008F08C3">
      <w:pPr>
        <w:pStyle w:val="ConsPlusCell"/>
        <w:rPr>
          <w:rFonts w:ascii="Courier New" w:hAnsi="Courier New" w:cs="Courier New"/>
          <w:sz w:val="20"/>
          <w:szCs w:val="20"/>
        </w:rPr>
      </w:pPr>
      <w:r>
        <w:rPr>
          <w:rFonts w:ascii="Courier New" w:hAnsi="Courier New" w:cs="Courier New"/>
          <w:sz w:val="20"/>
          <w:szCs w:val="20"/>
        </w:rPr>
        <w:t>│закупки           │                  │                 │                 │</w:t>
      </w:r>
    </w:p>
    <w:p w:rsidR="008F08C3" w:rsidRDefault="008F08C3">
      <w:pPr>
        <w:pStyle w:val="ConsPlusCell"/>
        <w:rPr>
          <w:rFonts w:ascii="Courier New" w:hAnsi="Courier New" w:cs="Courier New"/>
          <w:sz w:val="20"/>
          <w:szCs w:val="20"/>
        </w:rPr>
      </w:pPr>
      <w:r>
        <w:rPr>
          <w:rFonts w:ascii="Courier New" w:hAnsi="Courier New" w:cs="Courier New"/>
          <w:sz w:val="20"/>
          <w:szCs w:val="20"/>
        </w:rPr>
        <w:t>├──────────────────┤                  │                 │                 │</w:t>
      </w:r>
    </w:p>
    <w:p w:rsidR="008F08C3" w:rsidRDefault="008F08C3">
      <w:pPr>
        <w:pStyle w:val="ConsPlusCell"/>
        <w:rPr>
          <w:rFonts w:ascii="Courier New" w:hAnsi="Courier New" w:cs="Courier New"/>
          <w:sz w:val="20"/>
          <w:szCs w:val="20"/>
        </w:rPr>
      </w:pPr>
      <w:r>
        <w:rPr>
          <w:rFonts w:ascii="Courier New" w:hAnsi="Courier New" w:cs="Courier New"/>
          <w:sz w:val="20"/>
          <w:szCs w:val="20"/>
        </w:rPr>
        <w:t>│Подготовить и     │                  │                 │                 │</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│представить на    │                  │                 │                 │</w:t>
      </w:r>
    </w:p>
    <w:p w:rsidR="008F08C3" w:rsidRDefault="008F08C3">
      <w:pPr>
        <w:pStyle w:val="ConsPlusCell"/>
        <w:rPr>
          <w:rFonts w:ascii="Courier New" w:hAnsi="Courier New" w:cs="Courier New"/>
          <w:sz w:val="20"/>
          <w:szCs w:val="20"/>
        </w:rPr>
      </w:pPr>
      <w:r>
        <w:rPr>
          <w:rFonts w:ascii="Courier New" w:hAnsi="Courier New" w:cs="Courier New"/>
          <w:sz w:val="20"/>
          <w:szCs w:val="20"/>
        </w:rPr>
        <w:t>│утверждение форму │                  │                 │                 │</w:t>
      </w:r>
    </w:p>
    <w:p w:rsidR="008F08C3" w:rsidRDefault="008F08C3">
      <w:pPr>
        <w:pStyle w:val="ConsPlusCell"/>
        <w:rPr>
          <w:rFonts w:ascii="Courier New" w:hAnsi="Courier New" w:cs="Courier New"/>
          <w:sz w:val="20"/>
          <w:szCs w:val="20"/>
        </w:rPr>
      </w:pPr>
      <w:r>
        <w:rPr>
          <w:rFonts w:ascii="Courier New" w:hAnsi="Courier New" w:cs="Courier New"/>
          <w:sz w:val="20"/>
          <w:szCs w:val="20"/>
        </w:rPr>
        <w:t>│заявки            │                  │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│Разместить в ЕИС  │Работник          │В день           │В среднем 1      │</w:t>
      </w:r>
    </w:p>
    <w:p w:rsidR="008F08C3" w:rsidRDefault="008F08C3">
      <w:pPr>
        <w:pStyle w:val="ConsPlusCell"/>
        <w:rPr>
          <w:rFonts w:ascii="Courier New" w:hAnsi="Courier New" w:cs="Courier New"/>
          <w:sz w:val="20"/>
          <w:szCs w:val="20"/>
        </w:rPr>
      </w:pPr>
      <w:r>
        <w:rPr>
          <w:rFonts w:ascii="Courier New" w:hAnsi="Courier New" w:cs="Courier New"/>
          <w:sz w:val="20"/>
          <w:szCs w:val="20"/>
        </w:rPr>
        <w:t>│(на официальном   │контрактной службы│размещения       │рабочий день     │</w:t>
      </w:r>
    </w:p>
    <w:p w:rsidR="008F08C3" w:rsidRDefault="008F08C3">
      <w:pPr>
        <w:pStyle w:val="ConsPlusCell"/>
        <w:rPr>
          <w:rFonts w:ascii="Courier New" w:hAnsi="Courier New" w:cs="Courier New"/>
          <w:sz w:val="20"/>
          <w:szCs w:val="20"/>
        </w:rPr>
      </w:pPr>
      <w:r>
        <w:rPr>
          <w:rFonts w:ascii="Courier New" w:hAnsi="Courier New" w:cs="Courier New"/>
          <w:sz w:val="20"/>
          <w:szCs w:val="20"/>
        </w:rPr>
        <w:t>│сайте) извещение  │(контрактный      │извещения о      │                 │</w:t>
      </w:r>
    </w:p>
    <w:p w:rsidR="008F08C3" w:rsidRDefault="008F08C3">
      <w:pPr>
        <w:pStyle w:val="ConsPlusCell"/>
        <w:rPr>
          <w:rFonts w:ascii="Courier New" w:hAnsi="Courier New" w:cs="Courier New"/>
          <w:sz w:val="20"/>
          <w:szCs w:val="20"/>
        </w:rPr>
      </w:pPr>
      <w:r>
        <w:rPr>
          <w:rFonts w:ascii="Courier New" w:hAnsi="Courier New" w:cs="Courier New"/>
          <w:sz w:val="20"/>
          <w:szCs w:val="20"/>
        </w:rPr>
        <w:t>│о проведении      │управляющий) по   │проведении       │                 │</w:t>
      </w:r>
    </w:p>
    <w:p w:rsidR="008F08C3" w:rsidRDefault="008F08C3">
      <w:pPr>
        <w:pStyle w:val="ConsPlusCell"/>
        <w:rPr>
          <w:rFonts w:ascii="Courier New" w:hAnsi="Courier New" w:cs="Courier New"/>
          <w:sz w:val="20"/>
          <w:szCs w:val="20"/>
        </w:rPr>
      </w:pPr>
      <w:r>
        <w:rPr>
          <w:rFonts w:ascii="Courier New" w:hAnsi="Courier New" w:cs="Courier New"/>
          <w:sz w:val="20"/>
          <w:szCs w:val="20"/>
        </w:rPr>
        <w:t>│запроса котировок │согласованию с    │запроса котировок│                 │</w:t>
      </w:r>
    </w:p>
    <w:p w:rsidR="008F08C3" w:rsidRDefault="008F08C3">
      <w:pPr>
        <w:pStyle w:val="ConsPlusCell"/>
        <w:rPr>
          <w:rFonts w:ascii="Courier New" w:hAnsi="Courier New" w:cs="Courier New"/>
          <w:sz w:val="20"/>
          <w:szCs w:val="20"/>
        </w:rPr>
      </w:pPr>
      <w:r>
        <w:rPr>
          <w:rFonts w:ascii="Courier New" w:hAnsi="Courier New" w:cs="Courier New"/>
          <w:sz w:val="20"/>
          <w:szCs w:val="20"/>
        </w:rPr>
        <w:t>├──────────────────┤юристом, юрист,   ├─────────────────┼─────────────────┤</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│Принять заявки на │сотрудник         │На протяжении    │Не менее 7       │</w:t>
      </w:r>
    </w:p>
    <w:p w:rsidR="008F08C3" w:rsidRDefault="008F08C3">
      <w:pPr>
        <w:pStyle w:val="ConsPlusCell"/>
        <w:rPr>
          <w:rFonts w:ascii="Courier New" w:hAnsi="Courier New" w:cs="Courier New"/>
          <w:sz w:val="20"/>
          <w:szCs w:val="20"/>
        </w:rPr>
      </w:pPr>
      <w:r>
        <w:rPr>
          <w:rFonts w:ascii="Courier New" w:hAnsi="Courier New" w:cs="Courier New"/>
          <w:sz w:val="20"/>
          <w:szCs w:val="20"/>
        </w:rPr>
        <w:t>│участие в запросе │отраслевого       │всего срока      │рабочих дней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│котировок         │подразделения     │приема заявок    │(в определенных  │</w:t>
      </w:r>
    </w:p>
    <w:p w:rsidR="008F08C3" w:rsidRDefault="008F08C3">
      <w:pPr>
        <w:pStyle w:val="ConsPlusCell"/>
        <w:rPr>
          <w:rFonts w:ascii="Courier New" w:hAnsi="Courier New" w:cs="Courier New"/>
          <w:sz w:val="20"/>
          <w:szCs w:val="20"/>
        </w:rPr>
      </w:pPr>
      <w:r>
        <w:rPr>
          <w:rFonts w:ascii="Courier New" w:hAnsi="Courier New" w:cs="Courier New"/>
          <w:sz w:val="20"/>
          <w:szCs w:val="20"/>
        </w:rPr>
        <w:t>│                  │                  │                 │законодательством│</w:t>
      </w:r>
    </w:p>
    <w:p w:rsidR="008F08C3" w:rsidRDefault="008F08C3">
      <w:pPr>
        <w:pStyle w:val="ConsPlusCell"/>
        <w:rPr>
          <w:rFonts w:ascii="Courier New" w:hAnsi="Courier New" w:cs="Courier New"/>
          <w:sz w:val="20"/>
          <w:szCs w:val="20"/>
        </w:rPr>
      </w:pPr>
      <w:r>
        <w:rPr>
          <w:rFonts w:ascii="Courier New" w:hAnsi="Courier New" w:cs="Courier New"/>
          <w:sz w:val="20"/>
          <w:szCs w:val="20"/>
        </w:rPr>
        <w:t>│                  │                  │                 │случаях - не     │</w:t>
      </w:r>
    </w:p>
    <w:p w:rsidR="008F08C3" w:rsidRDefault="008F08C3">
      <w:pPr>
        <w:pStyle w:val="ConsPlusCell"/>
        <w:rPr>
          <w:rFonts w:ascii="Courier New" w:hAnsi="Courier New" w:cs="Courier New"/>
          <w:sz w:val="20"/>
          <w:szCs w:val="20"/>
        </w:rPr>
      </w:pPr>
      <w:r>
        <w:rPr>
          <w:rFonts w:ascii="Courier New" w:hAnsi="Courier New" w:cs="Courier New"/>
          <w:sz w:val="20"/>
          <w:szCs w:val="20"/>
        </w:rPr>
        <w:t>│                  │                  │                 │менее 4 рабочих  │</w:t>
      </w:r>
    </w:p>
    <w:p w:rsidR="008F08C3" w:rsidRDefault="008F08C3">
      <w:pPr>
        <w:pStyle w:val="ConsPlusCell"/>
        <w:rPr>
          <w:rFonts w:ascii="Courier New" w:hAnsi="Courier New" w:cs="Courier New"/>
          <w:sz w:val="20"/>
          <w:szCs w:val="20"/>
        </w:rPr>
      </w:pPr>
      <w:r>
        <w:rPr>
          <w:rFonts w:ascii="Courier New" w:hAnsi="Courier New" w:cs="Courier New"/>
          <w:sz w:val="20"/>
          <w:szCs w:val="20"/>
        </w:rPr>
        <w:t>│                  │                  │                 │дней)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│Вскрыть конверты  │Котировочная      │Не позднее 1     │1 рабочий день   │</w:t>
      </w:r>
    </w:p>
    <w:p w:rsidR="008F08C3" w:rsidRDefault="008F08C3">
      <w:pPr>
        <w:pStyle w:val="ConsPlusCell"/>
        <w:rPr>
          <w:rFonts w:ascii="Courier New" w:hAnsi="Courier New" w:cs="Courier New"/>
          <w:sz w:val="20"/>
          <w:szCs w:val="20"/>
        </w:rPr>
      </w:pPr>
      <w:r>
        <w:rPr>
          <w:rFonts w:ascii="Courier New" w:hAnsi="Courier New" w:cs="Courier New"/>
          <w:sz w:val="20"/>
          <w:szCs w:val="20"/>
        </w:rPr>
        <w:t>│с заявками на     │(единая) комиссия │рабочего дня,    │                 │</w:t>
      </w:r>
    </w:p>
    <w:p w:rsidR="008F08C3" w:rsidRDefault="008F08C3">
      <w:pPr>
        <w:pStyle w:val="ConsPlusCell"/>
        <w:rPr>
          <w:rFonts w:ascii="Courier New" w:hAnsi="Courier New" w:cs="Courier New"/>
          <w:sz w:val="20"/>
          <w:szCs w:val="20"/>
        </w:rPr>
      </w:pPr>
      <w:r>
        <w:rPr>
          <w:rFonts w:ascii="Courier New" w:hAnsi="Courier New" w:cs="Courier New"/>
          <w:sz w:val="20"/>
          <w:szCs w:val="20"/>
        </w:rPr>
        <w:lastRenderedPageBreak/>
        <w:t>│участие в запросе │                  │следующего за    │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│котировок/открыть │                  │днем окончания   │                 │</w:t>
      </w:r>
    </w:p>
    <w:p w:rsidR="008F08C3" w:rsidRDefault="008F08C3">
      <w:pPr>
        <w:pStyle w:val="ConsPlusCell"/>
        <w:rPr>
          <w:rFonts w:ascii="Courier New" w:hAnsi="Courier New" w:cs="Courier New"/>
          <w:sz w:val="20"/>
          <w:szCs w:val="20"/>
        </w:rPr>
      </w:pPr>
      <w:r>
        <w:rPr>
          <w:rFonts w:ascii="Courier New" w:hAnsi="Courier New" w:cs="Courier New"/>
          <w:sz w:val="20"/>
          <w:szCs w:val="20"/>
        </w:rPr>
        <w:t>│доступ к заявкам, │                  │срока подачи     │                 │</w:t>
      </w:r>
    </w:p>
    <w:p w:rsidR="008F08C3" w:rsidRDefault="008F08C3">
      <w:pPr>
        <w:pStyle w:val="ConsPlusCell"/>
        <w:rPr>
          <w:rFonts w:ascii="Courier New" w:hAnsi="Courier New" w:cs="Courier New"/>
          <w:sz w:val="20"/>
          <w:szCs w:val="20"/>
        </w:rPr>
      </w:pPr>
      <w:r>
        <w:rPr>
          <w:rFonts w:ascii="Courier New" w:hAnsi="Courier New" w:cs="Courier New"/>
          <w:sz w:val="20"/>
          <w:szCs w:val="20"/>
        </w:rPr>
        <w:t>│поданным в форме  │                  │заявок на участие│                 │</w:t>
      </w:r>
    </w:p>
    <w:p w:rsidR="008F08C3" w:rsidRDefault="008F08C3">
      <w:pPr>
        <w:pStyle w:val="ConsPlusCell"/>
        <w:rPr>
          <w:rFonts w:ascii="Courier New" w:hAnsi="Courier New" w:cs="Courier New"/>
          <w:sz w:val="20"/>
          <w:szCs w:val="20"/>
        </w:rPr>
      </w:pPr>
      <w:r>
        <w:rPr>
          <w:rFonts w:ascii="Courier New" w:hAnsi="Courier New" w:cs="Courier New"/>
          <w:sz w:val="20"/>
          <w:szCs w:val="20"/>
        </w:rPr>
        <w:t>│электронного      │                  │в запросе        │                 │</w:t>
      </w:r>
    </w:p>
    <w:p w:rsidR="008F08C3" w:rsidRDefault="008F08C3">
      <w:pPr>
        <w:pStyle w:val="ConsPlusCell"/>
        <w:rPr>
          <w:rFonts w:ascii="Courier New" w:hAnsi="Courier New" w:cs="Courier New"/>
          <w:sz w:val="20"/>
          <w:szCs w:val="20"/>
        </w:rPr>
      </w:pPr>
      <w:r>
        <w:rPr>
          <w:rFonts w:ascii="Courier New" w:hAnsi="Courier New" w:cs="Courier New"/>
          <w:sz w:val="20"/>
          <w:szCs w:val="20"/>
        </w:rPr>
        <w:t>│документа         │                  │котировок        │                 │</w:t>
      </w:r>
    </w:p>
    <w:p w:rsidR="008F08C3" w:rsidRDefault="008F08C3">
      <w:pPr>
        <w:pStyle w:val="ConsPlusCell"/>
        <w:rPr>
          <w:rFonts w:ascii="Courier New" w:hAnsi="Courier New" w:cs="Courier New"/>
          <w:sz w:val="20"/>
          <w:szCs w:val="20"/>
        </w:rPr>
      </w:pPr>
      <w:r>
        <w:rPr>
          <w:rFonts w:ascii="Courier New" w:hAnsi="Courier New" w:cs="Courier New"/>
          <w:sz w:val="20"/>
          <w:szCs w:val="20"/>
        </w:rPr>
        <w:t>├──────────────────┤                  │                 │                 │</w:t>
      </w:r>
    </w:p>
    <w:p w:rsidR="008F08C3" w:rsidRDefault="008F08C3">
      <w:pPr>
        <w:pStyle w:val="ConsPlusCell"/>
        <w:rPr>
          <w:rFonts w:ascii="Courier New" w:hAnsi="Courier New" w:cs="Courier New"/>
          <w:sz w:val="20"/>
          <w:szCs w:val="20"/>
        </w:rPr>
      </w:pPr>
      <w:r>
        <w:rPr>
          <w:rFonts w:ascii="Courier New" w:hAnsi="Courier New" w:cs="Courier New"/>
          <w:sz w:val="20"/>
          <w:szCs w:val="20"/>
        </w:rPr>
        <w:t>│Рассмотреть и     │                  │                 │                 │</w:t>
      </w:r>
    </w:p>
    <w:p w:rsidR="008F08C3" w:rsidRDefault="008F08C3">
      <w:pPr>
        <w:pStyle w:val="ConsPlusCell"/>
        <w:rPr>
          <w:rFonts w:ascii="Courier New" w:hAnsi="Courier New" w:cs="Courier New"/>
          <w:sz w:val="20"/>
          <w:szCs w:val="20"/>
        </w:rPr>
      </w:pPr>
      <w:r>
        <w:rPr>
          <w:rFonts w:ascii="Courier New" w:hAnsi="Courier New" w:cs="Courier New"/>
          <w:sz w:val="20"/>
          <w:szCs w:val="20"/>
        </w:rPr>
        <w:t>│оценить заявки на │                  │                 │                 │</w:t>
      </w:r>
    </w:p>
    <w:p w:rsidR="008F08C3" w:rsidRDefault="008F08C3">
      <w:pPr>
        <w:pStyle w:val="ConsPlusCell"/>
        <w:rPr>
          <w:rFonts w:ascii="Courier New" w:hAnsi="Courier New" w:cs="Courier New"/>
          <w:sz w:val="20"/>
          <w:szCs w:val="20"/>
        </w:rPr>
      </w:pPr>
      <w:r>
        <w:rPr>
          <w:rFonts w:ascii="Courier New" w:hAnsi="Courier New" w:cs="Courier New"/>
          <w:sz w:val="20"/>
          <w:szCs w:val="20"/>
        </w:rPr>
        <w:t>│участие в запросе │                  │                 │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│котировок         │                  │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│Дополнить проект  │Юрист или работник│Не позднее 2-го  │В среднем 1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│контракта данными │контрактной службы│рабочего дня с   │рабочий день     │</w:t>
      </w:r>
    </w:p>
    <w:p w:rsidR="008F08C3" w:rsidRDefault="008F08C3">
      <w:pPr>
        <w:pStyle w:val="ConsPlusCell"/>
        <w:rPr>
          <w:rFonts w:ascii="Courier New" w:hAnsi="Courier New" w:cs="Courier New"/>
          <w:sz w:val="20"/>
          <w:szCs w:val="20"/>
        </w:rPr>
      </w:pPr>
      <w:r>
        <w:rPr>
          <w:rFonts w:ascii="Courier New" w:hAnsi="Courier New" w:cs="Courier New"/>
          <w:sz w:val="20"/>
          <w:szCs w:val="20"/>
        </w:rPr>
        <w:t>│по результатам    │(контрактный      │даты подписания  │                 │</w:t>
      </w:r>
    </w:p>
    <w:p w:rsidR="008F08C3" w:rsidRDefault="008F08C3">
      <w:pPr>
        <w:pStyle w:val="ConsPlusCell"/>
        <w:rPr>
          <w:rFonts w:ascii="Courier New" w:hAnsi="Courier New" w:cs="Courier New"/>
          <w:sz w:val="20"/>
          <w:szCs w:val="20"/>
        </w:rPr>
      </w:pPr>
      <w:r>
        <w:rPr>
          <w:rFonts w:ascii="Courier New" w:hAnsi="Courier New" w:cs="Courier New"/>
          <w:sz w:val="20"/>
          <w:szCs w:val="20"/>
        </w:rPr>
        <w:t>│запроса котировок │управляющий) по   │протокола        │                 │</w:t>
      </w:r>
    </w:p>
    <w:p w:rsidR="008F08C3" w:rsidRDefault="008F08C3">
      <w:pPr>
        <w:pStyle w:val="ConsPlusCell"/>
        <w:rPr>
          <w:rFonts w:ascii="Courier New" w:hAnsi="Courier New" w:cs="Courier New"/>
          <w:sz w:val="20"/>
          <w:szCs w:val="20"/>
        </w:rPr>
      </w:pPr>
      <w:r>
        <w:rPr>
          <w:rFonts w:ascii="Courier New" w:hAnsi="Courier New" w:cs="Courier New"/>
          <w:sz w:val="20"/>
          <w:szCs w:val="20"/>
        </w:rPr>
        <w:t>│и направить его   │согласованию с    │рассмотрения и   │                 │</w:t>
      </w:r>
    </w:p>
    <w:p w:rsidR="008F08C3" w:rsidRDefault="008F08C3">
      <w:pPr>
        <w:pStyle w:val="ConsPlusCell"/>
        <w:rPr>
          <w:rFonts w:ascii="Courier New" w:hAnsi="Courier New" w:cs="Courier New"/>
          <w:sz w:val="20"/>
          <w:szCs w:val="20"/>
        </w:rPr>
      </w:pPr>
      <w:r>
        <w:rPr>
          <w:rFonts w:ascii="Courier New" w:hAnsi="Courier New" w:cs="Courier New"/>
          <w:sz w:val="20"/>
          <w:szCs w:val="20"/>
        </w:rPr>
        <w:t>│на подписание     │юристом           │оценки заявок на │                 │</w:t>
      </w:r>
    </w:p>
    <w:p w:rsidR="008F08C3" w:rsidRDefault="008F08C3">
      <w:pPr>
        <w:pStyle w:val="ConsPlusCell"/>
        <w:rPr>
          <w:rFonts w:ascii="Courier New" w:hAnsi="Courier New" w:cs="Courier New"/>
          <w:sz w:val="20"/>
          <w:szCs w:val="20"/>
        </w:rPr>
      </w:pPr>
      <w:r>
        <w:rPr>
          <w:rFonts w:ascii="Courier New" w:hAnsi="Courier New" w:cs="Courier New"/>
          <w:sz w:val="20"/>
          <w:szCs w:val="20"/>
        </w:rPr>
        <w:t>│победителю        │                  │участие в запросе│                 │</w:t>
      </w:r>
    </w:p>
    <w:p w:rsidR="008F08C3" w:rsidRDefault="008F08C3">
      <w:pPr>
        <w:pStyle w:val="ConsPlusCell"/>
        <w:rPr>
          <w:rFonts w:ascii="Courier New" w:hAnsi="Courier New" w:cs="Courier New"/>
          <w:sz w:val="20"/>
          <w:szCs w:val="20"/>
        </w:rPr>
      </w:pPr>
      <w:r>
        <w:rPr>
          <w:rFonts w:ascii="Courier New" w:hAnsi="Courier New" w:cs="Courier New"/>
          <w:sz w:val="20"/>
          <w:szCs w:val="20"/>
        </w:rPr>
        <w:t>│                  │                  │котировок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│Проверить         │Отраслевое        │Не позднее 20-го │В среднем от 1 до│</w:t>
      </w:r>
    </w:p>
    <w:p w:rsidR="008F08C3" w:rsidRDefault="008F08C3">
      <w:pPr>
        <w:pStyle w:val="ConsPlusCell"/>
        <w:rPr>
          <w:rFonts w:ascii="Courier New" w:hAnsi="Courier New" w:cs="Courier New"/>
          <w:sz w:val="20"/>
          <w:szCs w:val="20"/>
        </w:rPr>
      </w:pPr>
      <w:r>
        <w:rPr>
          <w:rFonts w:ascii="Courier New" w:hAnsi="Courier New" w:cs="Courier New"/>
          <w:sz w:val="20"/>
          <w:szCs w:val="20"/>
        </w:rPr>
        <w:t>│обеспечение       │подразделение или │календарного дня │3 рабочих дней   │</w:t>
      </w:r>
    </w:p>
    <w:p w:rsidR="008F08C3" w:rsidRDefault="008F08C3">
      <w:pPr>
        <w:pStyle w:val="ConsPlusCell"/>
        <w:rPr>
          <w:rFonts w:ascii="Courier New" w:hAnsi="Courier New" w:cs="Courier New"/>
          <w:sz w:val="20"/>
          <w:szCs w:val="20"/>
        </w:rPr>
      </w:pPr>
      <w:r>
        <w:rPr>
          <w:rFonts w:ascii="Courier New" w:hAnsi="Courier New" w:cs="Courier New"/>
          <w:sz w:val="20"/>
          <w:szCs w:val="20"/>
        </w:rPr>
        <w:t>│исполнения        │работник          │с даты подписания│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│контракта,        │контрактной службы│протокола        │                 │</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│представленное    │(контрактный      │рассмотрения и   │                 │</w:t>
      </w:r>
    </w:p>
    <w:p w:rsidR="008F08C3" w:rsidRDefault="008F08C3">
      <w:pPr>
        <w:pStyle w:val="ConsPlusCell"/>
        <w:rPr>
          <w:rFonts w:ascii="Courier New" w:hAnsi="Courier New" w:cs="Courier New"/>
          <w:sz w:val="20"/>
          <w:szCs w:val="20"/>
        </w:rPr>
      </w:pPr>
      <w:r>
        <w:rPr>
          <w:rFonts w:ascii="Courier New" w:hAnsi="Courier New" w:cs="Courier New"/>
          <w:sz w:val="20"/>
          <w:szCs w:val="20"/>
        </w:rPr>
        <w:t>│победителем       │управляющий по    │оценки заявок    │                 │</w:t>
      </w:r>
    </w:p>
    <w:p w:rsidR="008F08C3" w:rsidRDefault="008F08C3">
      <w:pPr>
        <w:pStyle w:val="ConsPlusCell"/>
        <w:rPr>
          <w:rFonts w:ascii="Courier New" w:hAnsi="Courier New" w:cs="Courier New"/>
          <w:sz w:val="20"/>
          <w:szCs w:val="20"/>
        </w:rPr>
      </w:pPr>
      <w:r>
        <w:rPr>
          <w:rFonts w:ascii="Courier New" w:hAnsi="Courier New" w:cs="Courier New"/>
          <w:sz w:val="20"/>
          <w:szCs w:val="20"/>
        </w:rPr>
        <w:t>│                  │согласованию) с   │                 │                 │</w:t>
      </w:r>
    </w:p>
    <w:p w:rsidR="008F08C3" w:rsidRDefault="008F08C3">
      <w:pPr>
        <w:pStyle w:val="ConsPlusCell"/>
        <w:rPr>
          <w:rFonts w:ascii="Courier New" w:hAnsi="Courier New" w:cs="Courier New"/>
          <w:sz w:val="20"/>
          <w:szCs w:val="20"/>
        </w:rPr>
      </w:pPr>
      <w:r>
        <w:rPr>
          <w:rFonts w:ascii="Courier New" w:hAnsi="Courier New" w:cs="Courier New"/>
          <w:sz w:val="20"/>
          <w:szCs w:val="20"/>
        </w:rPr>
        <w:t>│                  │отраслевым        │                 │                 │</w:t>
      </w:r>
    </w:p>
    <w:p w:rsidR="008F08C3" w:rsidRDefault="008F08C3">
      <w:pPr>
        <w:pStyle w:val="ConsPlusCell"/>
        <w:rPr>
          <w:rFonts w:ascii="Courier New" w:hAnsi="Courier New" w:cs="Courier New"/>
          <w:sz w:val="20"/>
          <w:szCs w:val="20"/>
        </w:rPr>
      </w:pPr>
      <w:r>
        <w:rPr>
          <w:rFonts w:ascii="Courier New" w:hAnsi="Courier New" w:cs="Courier New"/>
          <w:sz w:val="20"/>
          <w:szCs w:val="20"/>
        </w:rPr>
        <w:t>│                  │подразделением    │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│Представить       │Юрист или работник│Не позднее 20-го │В среднем 1      │</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│проект контракта  │контрактной службы│календарного дня │рабочий день     │</w:t>
      </w:r>
    </w:p>
    <w:p w:rsidR="008F08C3" w:rsidRDefault="008F08C3">
      <w:pPr>
        <w:pStyle w:val="ConsPlusCell"/>
        <w:rPr>
          <w:rFonts w:ascii="Courier New" w:hAnsi="Courier New" w:cs="Courier New"/>
          <w:sz w:val="20"/>
          <w:szCs w:val="20"/>
        </w:rPr>
      </w:pPr>
      <w:r>
        <w:rPr>
          <w:rFonts w:ascii="Courier New" w:hAnsi="Courier New" w:cs="Courier New"/>
          <w:sz w:val="20"/>
          <w:szCs w:val="20"/>
        </w:rPr>
        <w:t>│на подписание     │(контрактный      │с даты подписания│                 │</w:t>
      </w:r>
    </w:p>
    <w:p w:rsidR="008F08C3" w:rsidRDefault="008F08C3">
      <w:pPr>
        <w:pStyle w:val="ConsPlusCell"/>
        <w:rPr>
          <w:rFonts w:ascii="Courier New" w:hAnsi="Courier New" w:cs="Courier New"/>
          <w:sz w:val="20"/>
          <w:szCs w:val="20"/>
        </w:rPr>
      </w:pPr>
      <w:r>
        <w:rPr>
          <w:rFonts w:ascii="Courier New" w:hAnsi="Courier New" w:cs="Courier New"/>
          <w:sz w:val="20"/>
          <w:szCs w:val="20"/>
        </w:rPr>
        <w:t>│руководителю      │управляющий) по   │протокола        │                 │</w:t>
      </w:r>
    </w:p>
    <w:p w:rsidR="008F08C3" w:rsidRDefault="008F08C3">
      <w:pPr>
        <w:pStyle w:val="ConsPlusCell"/>
        <w:rPr>
          <w:rFonts w:ascii="Courier New" w:hAnsi="Courier New" w:cs="Courier New"/>
          <w:sz w:val="20"/>
          <w:szCs w:val="20"/>
        </w:rPr>
      </w:pPr>
      <w:r>
        <w:rPr>
          <w:rFonts w:ascii="Courier New" w:hAnsi="Courier New" w:cs="Courier New"/>
          <w:sz w:val="20"/>
          <w:szCs w:val="20"/>
        </w:rPr>
        <w:t>│заказчика или     │согласованию с    │рассмотрения и   │                 │</w:t>
      </w:r>
    </w:p>
    <w:p w:rsidR="008F08C3" w:rsidRDefault="008F08C3">
      <w:pPr>
        <w:pStyle w:val="ConsPlusCell"/>
        <w:rPr>
          <w:rFonts w:ascii="Courier New" w:hAnsi="Courier New" w:cs="Courier New"/>
          <w:sz w:val="20"/>
          <w:szCs w:val="20"/>
        </w:rPr>
      </w:pPr>
      <w:r>
        <w:rPr>
          <w:rFonts w:ascii="Courier New" w:hAnsi="Courier New" w:cs="Courier New"/>
          <w:sz w:val="20"/>
          <w:szCs w:val="20"/>
        </w:rPr>
        <w:t>│иному             │юристом           │оценки заявок    │                 │</w:t>
      </w:r>
    </w:p>
    <w:p w:rsidR="008F08C3" w:rsidRDefault="008F08C3">
      <w:pPr>
        <w:pStyle w:val="ConsPlusCell"/>
        <w:rPr>
          <w:rFonts w:ascii="Courier New" w:hAnsi="Courier New" w:cs="Courier New"/>
          <w:sz w:val="20"/>
          <w:szCs w:val="20"/>
        </w:rPr>
      </w:pPr>
      <w:r>
        <w:rPr>
          <w:rFonts w:ascii="Courier New" w:hAnsi="Courier New" w:cs="Courier New"/>
          <w:sz w:val="20"/>
          <w:szCs w:val="20"/>
        </w:rPr>
        <w:t>│уполномоченному   │                  │                 │                 │</w:t>
      </w:r>
    </w:p>
    <w:p w:rsidR="008F08C3" w:rsidRDefault="008F08C3">
      <w:pPr>
        <w:pStyle w:val="ConsPlusCell"/>
        <w:rPr>
          <w:rFonts w:ascii="Courier New" w:hAnsi="Courier New" w:cs="Courier New"/>
          <w:sz w:val="20"/>
          <w:szCs w:val="20"/>
        </w:rPr>
      </w:pPr>
      <w:r>
        <w:rPr>
          <w:rFonts w:ascii="Courier New" w:hAnsi="Courier New" w:cs="Courier New"/>
          <w:sz w:val="20"/>
          <w:szCs w:val="20"/>
        </w:rPr>
        <w:t>│лицу              │                  │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outlineLvl w:val="5"/>
        <w:rPr>
          <w:rFonts w:ascii="Calibri" w:hAnsi="Calibri" w:cs="Calibri"/>
        </w:rPr>
      </w:pPr>
      <w:bookmarkStart w:id="15" w:name="Par326"/>
      <w:bookmarkEnd w:id="15"/>
      <w:r>
        <w:rPr>
          <w:rFonts w:ascii="Calibri" w:hAnsi="Calibri" w:cs="Calibri"/>
          <w:b/>
          <w:bCs/>
        </w:rPr>
        <w:t>Таблица. Обязательные мероприятия, которые проводятся заказчиком в определенных случаях</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pStyle w:val="ConsPlusCell"/>
        <w:rPr>
          <w:rFonts w:ascii="Courier New" w:hAnsi="Courier New" w:cs="Courier New"/>
          <w:sz w:val="18"/>
          <w:szCs w:val="18"/>
        </w:rPr>
      </w:pPr>
      <w:r>
        <w:rPr>
          <w:rFonts w:ascii="Courier New" w:hAnsi="Courier New" w:cs="Courier New"/>
          <w:sz w:val="18"/>
          <w:szCs w:val="18"/>
        </w:rPr>
        <w:t>┌──────────────┬──────────────┬──────────────┬───────────────┬───────────────┐</w:t>
      </w:r>
    </w:p>
    <w:p w:rsidR="008F08C3" w:rsidRDefault="008F08C3">
      <w:pPr>
        <w:pStyle w:val="ConsPlusCell"/>
        <w:rPr>
          <w:rFonts w:ascii="Courier New" w:hAnsi="Courier New" w:cs="Courier New"/>
          <w:sz w:val="18"/>
          <w:szCs w:val="18"/>
        </w:rPr>
      </w:pPr>
      <w:r>
        <w:rPr>
          <w:rFonts w:ascii="Courier New" w:hAnsi="Courier New" w:cs="Courier New"/>
          <w:sz w:val="18"/>
          <w:szCs w:val="18"/>
        </w:rPr>
        <w:t>│  Мероприятие │    В каких   │   Возможные  │Ориентировочный│Ориентировочное│</w:t>
      </w:r>
    </w:p>
    <w:p w:rsidR="008F08C3" w:rsidRDefault="008F08C3">
      <w:pPr>
        <w:pStyle w:val="ConsPlusCell"/>
        <w:rPr>
          <w:rFonts w:ascii="Courier New" w:hAnsi="Courier New" w:cs="Courier New"/>
          <w:sz w:val="18"/>
          <w:szCs w:val="18"/>
        </w:rPr>
      </w:pPr>
      <w:r>
        <w:rPr>
          <w:rFonts w:ascii="Courier New" w:hAnsi="Courier New" w:cs="Courier New"/>
          <w:sz w:val="18"/>
          <w:szCs w:val="18"/>
        </w:rPr>
        <w:t>│              │    случаях   │ ответственные│      срок     │     время     │</w:t>
      </w:r>
    </w:p>
    <w:p w:rsidR="008F08C3" w:rsidRDefault="008F08C3">
      <w:pPr>
        <w:pStyle w:val="ConsPlusCell"/>
        <w:rPr>
          <w:rFonts w:ascii="Courier New" w:hAnsi="Courier New" w:cs="Courier New"/>
          <w:sz w:val="18"/>
          <w:szCs w:val="18"/>
        </w:rPr>
      </w:pPr>
      <w:r>
        <w:rPr>
          <w:rFonts w:ascii="Courier New" w:hAnsi="Courier New" w:cs="Courier New"/>
          <w:sz w:val="18"/>
          <w:szCs w:val="18"/>
        </w:rPr>
        <w:t>│              │  проводится  │     лица     │               │ на подготовку │</w:t>
      </w:r>
    </w:p>
    <w:p w:rsidR="008F08C3" w:rsidRDefault="008F08C3">
      <w:pPr>
        <w:pStyle w:val="ConsPlusCell"/>
        <w:rPr>
          <w:rFonts w:ascii="Courier New" w:hAnsi="Courier New" w:cs="Courier New"/>
          <w:sz w:val="18"/>
          <w:szCs w:val="18"/>
        </w:rPr>
      </w:pPr>
      <w:r>
        <w:rPr>
          <w:rFonts w:ascii="Courier New" w:hAnsi="Courier New" w:cs="Courier New"/>
          <w:sz w:val="18"/>
          <w:szCs w:val="18"/>
        </w:rPr>
        <w:t>│              │              │              │               │  (проведение) │</w:t>
      </w:r>
    </w:p>
    <w:p w:rsidR="008F08C3" w:rsidRDefault="008F08C3">
      <w:pPr>
        <w:pStyle w:val="ConsPlusCell"/>
        <w:rPr>
          <w:rFonts w:ascii="Courier New" w:hAnsi="Courier New" w:cs="Courier New"/>
          <w:sz w:val="18"/>
          <w:szCs w:val="18"/>
        </w:rPr>
      </w:pPr>
      <w:r>
        <w:rPr>
          <w:rFonts w:ascii="Courier New" w:hAnsi="Courier New" w:cs="Courier New"/>
          <w:sz w:val="18"/>
          <w:szCs w:val="18"/>
        </w:rPr>
        <w:t>├──────────────┼──────────────┼──────────────┼───────────────┼───────────────┤</w:t>
      </w:r>
    </w:p>
    <w:p w:rsidR="008F08C3" w:rsidRDefault="008F08C3">
      <w:pPr>
        <w:pStyle w:val="ConsPlusCell"/>
        <w:rPr>
          <w:rFonts w:ascii="Courier New" w:hAnsi="Courier New" w:cs="Courier New"/>
          <w:sz w:val="18"/>
          <w:szCs w:val="18"/>
        </w:rPr>
      </w:pPr>
      <w:r>
        <w:rPr>
          <w:rFonts w:ascii="Courier New" w:hAnsi="Courier New" w:cs="Courier New"/>
          <w:sz w:val="18"/>
          <w:szCs w:val="18"/>
        </w:rPr>
        <w:t>│Создать       │Если у        │Работник      │Не позднее чем │В среднем от 1 │</w:t>
      </w:r>
    </w:p>
    <w:p w:rsidR="008F08C3" w:rsidRDefault="008F08C3">
      <w:pPr>
        <w:pStyle w:val="ConsPlusCell"/>
        <w:rPr>
          <w:rFonts w:ascii="Courier New" w:hAnsi="Courier New" w:cs="Courier New"/>
          <w:sz w:val="18"/>
          <w:szCs w:val="18"/>
        </w:rPr>
      </w:pPr>
      <w:r>
        <w:rPr>
          <w:rFonts w:ascii="Courier New" w:hAnsi="Courier New" w:cs="Courier New"/>
          <w:sz w:val="18"/>
          <w:szCs w:val="18"/>
        </w:rPr>
        <w:t>│котировочную  │заказчика     │контрактной   │за 1           │до 5 рабочих   │</w:t>
      </w:r>
    </w:p>
    <w:p w:rsidR="008F08C3" w:rsidRDefault="008F08C3">
      <w:pPr>
        <w:pStyle w:val="ConsPlusCell"/>
        <w:rPr>
          <w:rFonts w:ascii="Courier New" w:hAnsi="Courier New" w:cs="Courier New"/>
          <w:sz w:val="18"/>
          <w:szCs w:val="18"/>
        </w:rPr>
      </w:pPr>
      <w:r>
        <w:rPr>
          <w:rFonts w:ascii="Courier New" w:hAnsi="Courier New" w:cs="Courier New"/>
          <w:sz w:val="18"/>
          <w:szCs w:val="18"/>
        </w:rPr>
        <w:t>│(единую)      │отсутствует   │службы        │календарный    │дней           │</w:t>
      </w:r>
    </w:p>
    <w:p w:rsidR="008F08C3" w:rsidRDefault="008F08C3">
      <w:pPr>
        <w:pStyle w:val="ConsPlusCell"/>
        <w:rPr>
          <w:rFonts w:ascii="Courier New" w:hAnsi="Courier New" w:cs="Courier New"/>
          <w:sz w:val="18"/>
          <w:szCs w:val="18"/>
        </w:rPr>
      </w:pPr>
      <w:r>
        <w:rPr>
          <w:rFonts w:ascii="Courier New" w:hAnsi="Courier New" w:cs="Courier New"/>
          <w:sz w:val="18"/>
          <w:szCs w:val="18"/>
        </w:rPr>
        <w:t>│комиссию      │котировочная  │(контрактный  │день до        │               │</w:t>
      </w:r>
    </w:p>
    <w:p w:rsidR="008F08C3" w:rsidRDefault="008F08C3">
      <w:pPr>
        <w:pStyle w:val="ConsPlusCell"/>
        <w:rPr>
          <w:rFonts w:ascii="Courier New" w:hAnsi="Courier New" w:cs="Courier New"/>
          <w:sz w:val="18"/>
          <w:szCs w:val="18"/>
        </w:rPr>
      </w:pPr>
      <w:r>
        <w:rPr>
          <w:rFonts w:ascii="Courier New" w:hAnsi="Courier New" w:cs="Courier New"/>
          <w:sz w:val="18"/>
          <w:szCs w:val="18"/>
        </w:rPr>
        <w:t>│              │(единая)      │управляющий)  │размещения     │               │</w:t>
      </w:r>
    </w:p>
    <w:p w:rsidR="008F08C3" w:rsidRDefault="008F08C3">
      <w:pPr>
        <w:pStyle w:val="ConsPlusCell"/>
        <w:rPr>
          <w:rFonts w:ascii="Courier New" w:hAnsi="Courier New" w:cs="Courier New"/>
          <w:sz w:val="18"/>
          <w:szCs w:val="18"/>
        </w:rPr>
      </w:pPr>
      <w:r>
        <w:rPr>
          <w:rFonts w:ascii="Courier New" w:hAnsi="Courier New" w:cs="Courier New"/>
          <w:sz w:val="18"/>
          <w:szCs w:val="18"/>
        </w:rPr>
        <w:t>│              │комиссия      │              │извещения      │               │</w:t>
      </w:r>
    </w:p>
    <w:p w:rsidR="008F08C3" w:rsidRDefault="008F08C3">
      <w:pPr>
        <w:pStyle w:val="ConsPlusCell"/>
        <w:rPr>
          <w:rFonts w:ascii="Courier New" w:hAnsi="Courier New" w:cs="Courier New"/>
          <w:sz w:val="18"/>
          <w:szCs w:val="18"/>
        </w:rPr>
      </w:pPr>
      <w:r>
        <w:rPr>
          <w:rFonts w:ascii="Courier New" w:hAnsi="Courier New" w:cs="Courier New"/>
          <w:sz w:val="18"/>
          <w:szCs w:val="18"/>
        </w:rPr>
        <w:t>├──────────────┼──────────────┼──────────────┼───────────────┼───────────────┤</w:t>
      </w:r>
    </w:p>
    <w:p w:rsidR="008F08C3" w:rsidRDefault="008F08C3">
      <w:pPr>
        <w:pStyle w:val="ConsPlusCell"/>
        <w:rPr>
          <w:rFonts w:ascii="Courier New" w:hAnsi="Courier New" w:cs="Courier New"/>
          <w:sz w:val="18"/>
          <w:szCs w:val="18"/>
        </w:rPr>
      </w:pPr>
      <w:r>
        <w:rPr>
          <w:rFonts w:ascii="Courier New" w:hAnsi="Courier New" w:cs="Courier New"/>
          <w:sz w:val="18"/>
          <w:szCs w:val="18"/>
        </w:rPr>
        <w:t>│Подготовить   │Если          │Работник      │Одновременно с │В среднем 1    │</w:t>
      </w:r>
    </w:p>
    <w:p w:rsidR="008F08C3" w:rsidRDefault="008F08C3">
      <w:pPr>
        <w:pStyle w:val="ConsPlusCell"/>
        <w:rPr>
          <w:rFonts w:ascii="Courier New" w:hAnsi="Courier New" w:cs="Courier New"/>
          <w:sz w:val="18"/>
          <w:szCs w:val="18"/>
        </w:rPr>
      </w:pPr>
      <w:r>
        <w:rPr>
          <w:rFonts w:ascii="Courier New" w:hAnsi="Courier New" w:cs="Courier New"/>
          <w:sz w:val="18"/>
          <w:szCs w:val="18"/>
        </w:rPr>
        <w:t>│запрос о      │направляется  │контрактной   │размещением    │рабочий день   │</w:t>
      </w:r>
    </w:p>
    <w:p w:rsidR="008F08C3" w:rsidRDefault="008F08C3">
      <w:pPr>
        <w:pStyle w:val="ConsPlusCell"/>
        <w:rPr>
          <w:rFonts w:ascii="Courier New" w:hAnsi="Courier New" w:cs="Courier New"/>
          <w:sz w:val="18"/>
          <w:szCs w:val="18"/>
        </w:rPr>
      </w:pPr>
      <w:r>
        <w:rPr>
          <w:rFonts w:ascii="Courier New" w:hAnsi="Courier New" w:cs="Courier New"/>
          <w:sz w:val="18"/>
          <w:szCs w:val="18"/>
        </w:rPr>
        <w:t>│предоставлении│запрос о      │службы        │извещения о    │               │</w:t>
      </w:r>
    </w:p>
    <w:p w:rsidR="008F08C3" w:rsidRDefault="008F08C3">
      <w:pPr>
        <w:pStyle w:val="ConsPlusCell"/>
        <w:rPr>
          <w:rFonts w:ascii="Courier New" w:hAnsi="Courier New" w:cs="Courier New"/>
          <w:sz w:val="18"/>
          <w:szCs w:val="18"/>
        </w:rPr>
      </w:pPr>
      <w:r>
        <w:rPr>
          <w:rFonts w:ascii="Courier New" w:hAnsi="Courier New" w:cs="Courier New"/>
          <w:sz w:val="18"/>
          <w:szCs w:val="18"/>
        </w:rPr>
        <w:t>│котировок и   │предоставлении│(контрактный  │проведении     │               │</w:t>
      </w:r>
    </w:p>
    <w:p w:rsidR="008F08C3" w:rsidRDefault="008F08C3">
      <w:pPr>
        <w:pStyle w:val="ConsPlusCell"/>
        <w:rPr>
          <w:rFonts w:ascii="Courier New" w:hAnsi="Courier New" w:cs="Courier New"/>
          <w:sz w:val="18"/>
          <w:szCs w:val="18"/>
        </w:rPr>
      </w:pPr>
      <w:r>
        <w:rPr>
          <w:rFonts w:ascii="Courier New" w:hAnsi="Courier New" w:cs="Courier New"/>
          <w:sz w:val="18"/>
          <w:szCs w:val="18"/>
        </w:rPr>
        <w:t>│направить его │котировок     │управляющий)  │запроса        │               │</w:t>
      </w:r>
    </w:p>
    <w:p w:rsidR="008F08C3" w:rsidRDefault="008F08C3">
      <w:pPr>
        <w:pStyle w:val="ConsPlusCell"/>
        <w:rPr>
          <w:rFonts w:ascii="Courier New" w:hAnsi="Courier New" w:cs="Courier New"/>
          <w:sz w:val="18"/>
          <w:szCs w:val="18"/>
        </w:rPr>
      </w:pPr>
      <w:r>
        <w:rPr>
          <w:rFonts w:ascii="Courier New" w:hAnsi="Courier New" w:cs="Courier New"/>
          <w:sz w:val="18"/>
          <w:szCs w:val="18"/>
        </w:rPr>
        <w:t>│не менее чем  │              │совместно с   │котировок      │               │</w:t>
      </w:r>
    </w:p>
    <w:p w:rsidR="008F08C3" w:rsidRDefault="008F08C3">
      <w:pPr>
        <w:pStyle w:val="ConsPlusCell"/>
        <w:rPr>
          <w:rFonts w:ascii="Courier New" w:hAnsi="Courier New" w:cs="Courier New"/>
          <w:sz w:val="18"/>
          <w:szCs w:val="18"/>
        </w:rPr>
      </w:pPr>
      <w:r>
        <w:rPr>
          <w:rFonts w:ascii="Courier New" w:hAnsi="Courier New" w:cs="Courier New"/>
          <w:sz w:val="18"/>
          <w:szCs w:val="18"/>
        </w:rPr>
        <w:t>│трем лицам    │              │отраслевым    │               │               │</w:t>
      </w:r>
    </w:p>
    <w:p w:rsidR="008F08C3" w:rsidRDefault="008F08C3">
      <w:pPr>
        <w:pStyle w:val="ConsPlusCell"/>
        <w:rPr>
          <w:rFonts w:ascii="Courier New" w:hAnsi="Courier New" w:cs="Courier New"/>
          <w:sz w:val="18"/>
          <w:szCs w:val="18"/>
        </w:rPr>
      </w:pPr>
      <w:r>
        <w:rPr>
          <w:rFonts w:ascii="Courier New" w:hAnsi="Courier New" w:cs="Courier New"/>
          <w:sz w:val="18"/>
          <w:szCs w:val="18"/>
        </w:rPr>
        <w:t>│              │              │подразделением│               │               │</w:t>
      </w:r>
    </w:p>
    <w:p w:rsidR="008F08C3" w:rsidRDefault="008F08C3">
      <w:pPr>
        <w:pStyle w:val="ConsPlusCell"/>
        <w:rPr>
          <w:rFonts w:ascii="Courier New" w:hAnsi="Courier New" w:cs="Courier New"/>
          <w:sz w:val="18"/>
          <w:szCs w:val="18"/>
        </w:rPr>
      </w:pPr>
      <w:r>
        <w:rPr>
          <w:rFonts w:ascii="Courier New" w:hAnsi="Courier New" w:cs="Courier New"/>
          <w:sz w:val="18"/>
          <w:szCs w:val="18"/>
        </w:rPr>
        <w:lastRenderedPageBreak/>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запроса котировок также может быть полезным привлечение экспертов. Это может потребоваться, если необходимо экспертно оценить положения технического задания, извещения о проведении запроса котировок, а у заказчика отсутствуют (ограничены) соответствующие кадровые ресурсы.</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привлечении экспертов целесообразно принять заранее (примерно за один месяц до размещения извещения) с учетом времени, которое потребуется заказчику для проведения закупки услуг экспертов.</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16" w:name="Par355"/>
      <w:bookmarkEnd w:id="16"/>
      <w:r>
        <w:rPr>
          <w:rFonts w:ascii="Calibri" w:hAnsi="Calibri" w:cs="Calibri"/>
          <w:b/>
          <w:bCs/>
        </w:rPr>
        <w:t>2.3.1.1.2. Приказ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приказа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фиксации принятых решений по организации запроса котировок, сроков проведения мероприятий и официального назначения ответственных лиц целесообразно издать приказ о проведении запроса котировок. В то же время отсутствие приказа не является нарушением законодательства о контрактной системе и никаких последствий не влечет, поскольку обязанность заказчика утвердить такой приказ не предусмотрена Законом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 на бумажном носителе.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Целесообразно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об объекте закупки. К такой информации относятся наименование объекта закупки, а также его характеристики, позволяющие индивидуализировать закупку (например, количество товара, объем работ, услуг, место поставки товара, выполнения работ, оказания услуг и т.д.);</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необходимые мероприятия по проведению запроса котировок с указанием конкретных сроков и ответственных лиц;</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фамилию, имя, отчество и должность лица, ответственного за исполнение приказа.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контрактной службы (контрактный управляющий) совместно с юристом.</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руководитель заказчика или иное лицо, уполномоченное принимать решения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подписания:</w:t>
      </w:r>
      <w:r>
        <w:rPr>
          <w:rFonts w:ascii="Calibri" w:hAnsi="Calibri" w:cs="Calibri"/>
        </w:rPr>
        <w:t xml:space="preserve"> не позднее чем за семь рабочих дней до предполагаемой даты окончания срока подачи заявок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цена контракта не более 250 тыс. руб. или объектом закупки являются продовольствие, средства, необходимые для оказания скорой, в том числе скорой специализированной, медицинской помощи в экстренной или неотложной форме, лекарства, топливо, отсутствие которых приведет к нарушению нормального жизнеобеспечения граждан, - не позднее чем за четыре рабочих дня.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Желательно издать приказ заранее (ориентировочно за один месяц до планируемого срока размещения извещения о проведении закупки в ЕИС (на официальном сайте)) с учетом времени, которое требуется для выполнения всех необходимых мероприятий.</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17" w:name="Par374"/>
      <w:bookmarkEnd w:id="17"/>
      <w:r>
        <w:rPr>
          <w:rFonts w:ascii="Calibri" w:hAnsi="Calibri" w:cs="Calibri"/>
          <w:b/>
          <w:bCs/>
        </w:rPr>
        <w:t>2.3.1.2. Создание котировочной (единой) комиссии</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и определение порядка ее работы</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2.3.1.2.1. Приказ о создании котировочной (единой) комиссии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2.3.1.2.2. Положение о котировочной (единой) комиссии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определения поставщиков при проведении запроса котировок заказчику необходимо создать котировочную (единую) комиссию (ч. 1 ст. 39 Закона N 44-ФЗ). Формировать ее не нужно, если у заказчика есть постоянно действующая комиссия по осуществлению закупок, которая наделена функциями по определению поставщика путем проведения запроса котировок (ч. 3 ст. 39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создания комиссии потребуется: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издать приказ;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разработать и утвердить положение о котировочной (единой) комиссии.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сформировать комиссию нужно до начала проведения закупки (ч. 2 ст. 39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практике это, как правило, означает, что комиссия должна быть создана не позднее чем за семь рабочих дней до предполагаемой даты окончания срока подачи заявок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цена контракта не превышает 250 тыс. руб. или объектом закупки являются продовольствие, средства, необходимые для оказания скорой, в том числе скорой специализированной, медицинской помощи в экстренной или неотложной форме, лекарства, топливо, отсутствие которых приведет к нарушению нормального жизнеобеспечения граждан, - не позднее чем за четыре рабочих дня.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порядке создания комиссии по осуществлению закупок и об определении порядка ее работы см. соответствующий раздел данного Путеводителя.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18" w:name="Par393"/>
      <w:bookmarkEnd w:id="18"/>
      <w:r>
        <w:rPr>
          <w:rFonts w:ascii="Calibri" w:hAnsi="Calibri" w:cs="Calibri"/>
          <w:b/>
          <w:bCs/>
        </w:rPr>
        <w:t>2.3.1.2.1. Приказ о создании котировочной (единой) комиссии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приказа о создании комиссии по осуществлению закупок.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ч. 2 ст. 39 Закона N 44-ФЗ заказчик обязан до начала проведения запроса котировок принять решение о создании котировочной (единой) комиссии. Такое решение, как правило, оформляется приказом.</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составлении приказа о создании комиссии см. соответствующий раздел данного Путеводителя.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19" w:name="Par401"/>
      <w:bookmarkEnd w:id="19"/>
      <w:r>
        <w:rPr>
          <w:rFonts w:ascii="Calibri" w:hAnsi="Calibri" w:cs="Calibri"/>
          <w:b/>
          <w:bCs/>
        </w:rPr>
        <w:t>2.3.1.2.2. Положение о котировочной (единой) комиссии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положения о комиссии по осуществлению закупок.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принятии решения о создании комиссии должен быть определен порядок ее работы (ч. 2 ст. 39 Закона N 44-ФЗ). На практике он устанавливается в положении о котировочной (единой) комиссии.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составлении положения о комиссии см. соответствующий раздел данного Путеводителя.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2"/>
        <w:rPr>
          <w:rFonts w:ascii="Calibri" w:hAnsi="Calibri" w:cs="Calibri"/>
        </w:rPr>
      </w:pPr>
      <w:bookmarkStart w:id="20" w:name="Par409"/>
      <w:bookmarkEnd w:id="20"/>
      <w:r>
        <w:rPr>
          <w:rFonts w:ascii="Calibri" w:hAnsi="Calibri" w:cs="Calibri"/>
          <w:b/>
          <w:bCs/>
        </w:rPr>
        <w:t>2.3.2. Этап 2. Подготовка документов</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для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документов для проведения запроса котировок может включать разработку и утверждение документов, определяющих порядок, требования и условия участия в запросе котировок и исполнения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sectPr w:rsidR="008F08C3">
          <w:pgSz w:w="11905" w:h="16838"/>
          <w:pgMar w:top="1134" w:right="850" w:bottom="1134" w:left="1701" w:header="720" w:footer="720" w:gutter="0"/>
          <w:cols w:space="720"/>
          <w:noEndnote/>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36"/>
        <w:gridCol w:w="5415"/>
      </w:tblGrid>
      <w:tr w:rsidR="008F08C3">
        <w:tblPrEx>
          <w:tblCellMar>
            <w:top w:w="0" w:type="dxa"/>
            <w:bottom w:w="0" w:type="dxa"/>
          </w:tblCellMar>
        </w:tblPrEx>
        <w:trPr>
          <w:tblCellSpacing w:w="5" w:type="nil"/>
        </w:trPr>
        <w:tc>
          <w:tcPr>
            <w:tcW w:w="4536" w:type="dxa"/>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2.3.2.1. Подготовка и утверждение документов для проведения запроса котировок &gt;&gt;&gt;</w:t>
            </w:r>
          </w:p>
        </w:tc>
        <w:tc>
          <w:tcPr>
            <w:tcW w:w="5415" w:type="dxa"/>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Целесообразно для наиболее полного выполнения требований законодательства при проведении запроса котировок (ч. 1 ст. 72, ч. 1 ст. 73 Закона N 44-ФЗ)</w:t>
            </w:r>
          </w:p>
        </w:tc>
      </w:tr>
      <w:tr w:rsidR="008F08C3">
        <w:tblPrEx>
          <w:tblCellMar>
            <w:top w:w="0" w:type="dxa"/>
            <w:bottom w:w="0" w:type="dxa"/>
          </w:tblCellMar>
        </w:tblPrEx>
        <w:trPr>
          <w:tblCellSpacing w:w="5" w:type="nil"/>
        </w:trPr>
        <w:tc>
          <w:tcPr>
            <w:tcW w:w="4536"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2.3.2.2. Разработка и утверждение проекта контракта для проведения запроса котировок &gt;&gt;&gt;</w:t>
            </w:r>
          </w:p>
        </w:tc>
        <w:tc>
          <w:tcPr>
            <w:tcW w:w="5415"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Обязательно в любом случае (ч. 2 ст. 73 Закона N 44-ФЗ)</w:t>
            </w:r>
          </w:p>
        </w:tc>
      </w:tr>
    </w:tbl>
    <w:p w:rsidR="008F08C3" w:rsidRDefault="008F08C3">
      <w:pPr>
        <w:widowControl w:val="0"/>
        <w:autoSpaceDE w:val="0"/>
        <w:autoSpaceDN w:val="0"/>
        <w:adjustRightInd w:val="0"/>
        <w:spacing w:after="0" w:line="240" w:lineRule="auto"/>
        <w:ind w:firstLine="540"/>
        <w:jc w:val="both"/>
        <w:rPr>
          <w:rFonts w:ascii="Calibri" w:hAnsi="Calibri" w:cs="Calibri"/>
        </w:rPr>
        <w:sectPr w:rsidR="008F08C3">
          <w:pgSz w:w="16838" w:h="11905" w:orient="landscape"/>
          <w:pgMar w:top="1701" w:right="1134" w:bottom="850" w:left="1134" w:header="720" w:footer="720" w:gutter="0"/>
          <w:cols w:space="720"/>
          <w:noEndnote/>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21" w:name="Par421"/>
      <w:bookmarkEnd w:id="21"/>
      <w:r>
        <w:rPr>
          <w:rFonts w:ascii="Calibri" w:hAnsi="Calibri" w:cs="Calibri"/>
          <w:b/>
          <w:bCs/>
        </w:rPr>
        <w:t>2.3.2.1. Подготовка и утверждение документов</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для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2.3.2.1.1. Техническое задание при проведении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2.3.2.1.2. Обоснование цены контракта при проведении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2.3.2.1.3. Форма заявки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2.3.2.1.4. Извещение о проведении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проведением запроса котировок можно разработать только извещение о запросе котировок, которое должно содержать в том числе обоснование цены контракта, форму заявки на участие в запросе котировок и описание объекта закупки в соответствии с требованиями ст. 33 Закона N 44-ФЗ (ч. 1 ст. 73, п. 2 ст. 42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что для получения данных сведений необходимо провести специальную подготовительную работу, для выполнения указанных требований законодательства целесообразно подготовить соответствующие документы. В то же время их отсутствие при наличии необходимых сведений в извещении не будет являться нарушением закона.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для проведения запроса котировок рекомендуется подготовить не позднее даты размещения извещения о проведении запроса котировок в ЕИС (на официальном сайте).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практике их подготовка может занять от трех до пяти рабочих дней.</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22" w:name="Par436"/>
      <w:bookmarkEnd w:id="22"/>
      <w:r>
        <w:rPr>
          <w:rFonts w:ascii="Calibri" w:hAnsi="Calibri" w:cs="Calibri"/>
          <w:b/>
          <w:bCs/>
        </w:rPr>
        <w:t>2.3.2.1.1. Техническое задание</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при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технического задания.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Техническое задание представляет собой перечень требований заказчика к закупаемым товарам, работам, услугам, к участникам закупки. Его составление позволит полно описать объект закупки, обрисовать поставленную перед участниками закупки задачу, а также правильно заполнить извещение о проведении запроса котировок в части указанных требований.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запроса котировок техническое задание составляется в общем порядке.</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разработке технического задания см. соответствующий раздел данного Путеводителя.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23" w:name="Par446"/>
      <w:bookmarkEnd w:id="23"/>
      <w:r>
        <w:rPr>
          <w:rFonts w:ascii="Calibri" w:hAnsi="Calibri" w:cs="Calibri"/>
          <w:b/>
          <w:bCs/>
        </w:rPr>
        <w:t>2.3.2.1.2. Обоснование цены контракта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при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форму обоснования цены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извещение о проведении запроса котировок обязательно включается обоснование начальной (максимальной) цены контракта (п. 1 ч. 1 ст. 73 Закона N 44-ФЗ). Оно должно быть составлено по правилам, определенным ст. 22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Об обосновании начальной (максимальной) цены контракта см. соответствующий раздел данного Путеводителя.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24" w:name="Par455"/>
      <w:bookmarkEnd w:id="24"/>
      <w:r>
        <w:rPr>
          <w:rFonts w:ascii="Calibri" w:hAnsi="Calibri" w:cs="Calibri"/>
          <w:b/>
          <w:bCs/>
        </w:rPr>
        <w:t>2.3.2.1.3. Форма заявки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формы заявки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Необходимость включать в состав извещения о проведении запроса котировок требования к </w:t>
      </w:r>
      <w:r>
        <w:rPr>
          <w:rFonts w:ascii="Calibri" w:hAnsi="Calibri" w:cs="Calibri"/>
        </w:rPr>
        <w:lastRenderedPageBreak/>
        <w:t>форме заявки на участие следует из п. 2 ч. 1 ст. 73 Закона N 44-ФЗ. Порядок ее составления законодательством не установлен. На практике выработаны следующие рекомендации.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 в виде электронного (бумажного) документа.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Целесообразно предусмотреть: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поля для отражения информации об участнике закупки (наименования, фирменного наименования, места нахождения, почтового адреса юридического лица, фамилии, имени, отчества, паспортных данных, места жительства физического лица, номера контактного телефона);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поля для отражения предложения участника в отношении объекта закупки (его функциональных, технических, качественных, эксплуатационных характеристик), а при закупке товара - предлагаемой цены единицы товара, информации о стране происхождения товара или его производителе.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контрактной службы (контрактный управляющий).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утверждает:</w:t>
      </w:r>
      <w:r>
        <w:rPr>
          <w:rFonts w:ascii="Calibri" w:hAnsi="Calibri" w:cs="Calibri"/>
        </w:rPr>
        <w:t xml:space="preserve"> руководитель заказчика или иное уполномоченное лицо. Отдельно утверждать форму заявки не требуется: она утверждается в составе извещения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утверждения:</w:t>
      </w:r>
      <w:r>
        <w:rPr>
          <w:rFonts w:ascii="Calibri" w:hAnsi="Calibri" w:cs="Calibri"/>
        </w:rPr>
        <w:t xml:space="preserve"> не позднее чем за семь рабочих дней до истечения срока подачи заявок.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цена контракта составляет не более 250 тыс. руб. или объектом закупки являются продовольствие, средства, необходимые для оказания скорой, в том числе скорой специализированной, медицинской помощи в экстренной или неотложной форме, лекарства, топливо, отсутствие которых приведет к нарушению нормального жизнеобеспечения граждан, - не позднее чем за четыре рабочих дня до даты истечения срока подачи заявок.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Размещение:</w:t>
      </w:r>
      <w:r>
        <w:rPr>
          <w:rFonts w:ascii="Calibri" w:hAnsi="Calibri" w:cs="Calibri"/>
        </w:rPr>
        <w:t xml:space="preserve"> в ЕИС (на официальном сайте) в составе извещения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размещения:</w:t>
      </w:r>
      <w:r>
        <w:rPr>
          <w:rFonts w:ascii="Calibri" w:hAnsi="Calibri" w:cs="Calibri"/>
        </w:rPr>
        <w:t xml:space="preserve"> не позднее чем за семь рабочих дней до истечения срока подачи заявок (ч. 1 ст. 74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цена контракта составляет не более 250 тыс. руб. или объектом закупки является продовольствие, средства, необходимые для оказания скорой, в том числе скорой специализированной, медицинской помощи в экстренной или неотложной форме, лекарства, топливо, отсутствие которых приведет к нарушению нормального жизнеобеспечения граждан, - не позднее чем за четыре рабочих дня до даты истечения срока подачи заявок.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25" w:name="Par473"/>
      <w:bookmarkEnd w:id="25"/>
      <w:r>
        <w:rPr>
          <w:rFonts w:ascii="Calibri" w:hAnsi="Calibri" w:cs="Calibri"/>
          <w:b/>
          <w:bCs/>
        </w:rPr>
        <w:t>2.3.2.1.4. Извещение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извещения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2.3.2.1.4.1. Общие требования к составлению извещения о проведении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2.3.2.1.4.2. Требования к информации о составе заявки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5"/>
        <w:rPr>
          <w:rFonts w:ascii="Calibri" w:hAnsi="Calibri" w:cs="Calibri"/>
        </w:rPr>
      </w:pPr>
      <w:bookmarkStart w:id="26" w:name="Par480"/>
      <w:bookmarkEnd w:id="26"/>
      <w:r>
        <w:rPr>
          <w:rFonts w:ascii="Calibri" w:hAnsi="Calibri" w:cs="Calibri"/>
          <w:b/>
          <w:bCs/>
        </w:rPr>
        <w:t>2.3.2.1.4.1. Общие требования к составлению извещения</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извещения о проведении запроса котировок нормами закона не регламентирована, установлен только перечень информации, которая в обязательном порядке должна быть представлена (ч. 1 - 3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 (может использоваться электронная форма в ЕИС (на официальном сайте)).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общему правилу извещение о проведении запроса котировок должно составляться с использованием интерфейса ЕИС (официального сайта), что подразумевает под собой внесение информации о запросе котировок в соответствующие поля электронной формы.</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то же время заказчики, которые осуществляют свою деятельность за пределами территории РФ (в том числе посольства, консульства, торгпредства РФ, официальные </w:t>
      </w:r>
      <w:r>
        <w:rPr>
          <w:rFonts w:ascii="Calibri" w:hAnsi="Calibri" w:cs="Calibri"/>
        </w:rPr>
        <w:lastRenderedPageBreak/>
        <w:t>представительства РФ при международных организациях) и не размещают в ЕИС (на официальном сайте) извещение (ст. 75 Закона N 44-ФЗ), создают его в произвольной форме на бумажном носителе.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Обязательно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заказчике (уполномоченном органе, контрактной службе, контрактном управляющем, лицах, ответственных за заключение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таким сведениям относятся наименование организации, место нахождения, почтовый адрес, адрес электронной почты, номер контактного телефона, ответственное должностное лицо (п. 1 ст. 42, п. 4 ч. 1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об условиях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таким сведениям относятся наименование и описание объекта закупки, информация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(завершения работы) либо график оказания услуг (п. 2 ст. 42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сведения нужно указывать с учетом положений технического задания (если оно разрабатывалось) и проекта контракта</w:t>
      </w:r>
      <w:r>
        <w:rPr>
          <w:rFonts w:ascii="Calibri" w:hAnsi="Calibri" w:cs="Calibri"/>
          <w:i/>
          <w:iCs/>
        </w:rPr>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требованиях к описанию объекта закупки см. соответствующий раздел данного Путеводителя</w:t>
      </w:r>
      <w:r>
        <w:rPr>
          <w:rFonts w:ascii="Calibri" w:hAnsi="Calibri" w:cs="Calibri"/>
        </w:rPr>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информацию о начальной (максимальной) цене контракта (п. 2 ст. 42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источник финансирования закупки (бюджет, за счет средств которого осуществляется закупка, с указанием кодов бюджетной классификации) (п. 2 ст. 42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способ определения поставщика - запрос котировок (п. 5 ст. 42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требования к участникам закупки и перечень документов, которые должны быть представлены в соответствии со ст. 31 Закона N 44-ФЗ (п. 1 ч. 1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ст. 31 Закона N 44-ФЗ необходимо указать, каким требованиям должны соответствовать участники закупки. Данной нормой предусмотрено установление как общих требований, которые предъявляются к участникам вне зависимости от объекта закупки, так и требований, которые связаны со спецификой закупки (например, в случаях, когда объектом закупки является лицензируемый вид деятельности);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об ограничениях участия в определении поставщика.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Указывается, кто может являться участником закупки, с обоснованием такого ограничения, установленного Законом N 44-ФЗ (п. 4 ст. 42 данного Закона);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сроки, место и порядок подачи заявок на участие в запросе котировок (п. 6 ст. 42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Указываются диапазон дат и время подачи заявок (в том числе в будние дни, в пятницу и предпраздничные дни). Кроме того, целесообразно отразить предусмотренные внутренним трудовым распорядком перерывы в рабочем времени;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место, дату и время вскрытия конвертов с заявками (открытия доступа к заявкам) на участие в запросе котировок (п. 3 ч. 1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Указываются адрес, по которому будет проводиться процедура вскрытия конвертов с заявками (открытия доступа к заявкам), дата и точное время начала заседания котировочной (единой) комиссии.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 также отразить сведения о наличии пропускного режима и о порядке оформления пропусков;</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требования к составу заявки на участие в запросе котировок (ч. 3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сведения о содержании и форме заявки на участие в запросе котировок (п. 2 ч. 1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сроки заключения контракта (п. 4 ч. 1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сроков необходимо учитывать положения ч. 13 ст. 78 Закона N 44-ФЗ, согласно которой контракт может быть заключен не ранее чем через семь календарных дней с даты размещения в ЕИС протокола рассмотрения и оценки заявок на участие в запросе котировок и не позднее чем через 20 календарных дней с даты подписания указанного протокола;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 информацию об условиях признания лица, с которым заключается контракт, уклонившимся от его заключения (п. 4 ч. 1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Приводится перечень предусмотренных Законом N 44-ФЗ случаев, когда лицо, с которым заключается контракт, признается уклонившимся от его заключения;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информацию о возможности отказаться от исполнения контракта в одностороннем порядке (п. 5 ч. 1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такой информации относятся сведения, предусмотренные положениями ч. 8 - 26 ст. 95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сведения о форме, сроках и порядке оплаты.</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 указать, в какой форме будет осуществляться оплата (наличный или безналичный расчет), предусмотрена ли выплата аванса, срок и порядок выплаты такого аванса, а также срок и порядок оплаты поставленного товара (выполненных работ, оказанных услуг) (поэтапная оплата, единовременная оплата) и т.д.;</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порядок рассмотрения и оценки заявок.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оценки заявок утверждается Правительством РФ. В настоящее время такой порядок не утвержден;</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критерии оценки заявок, их значимость.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оценки заявок заказчик устанавливает такие критерии, как цена контракта, расходы на эксплуатацию и ремонт товаров (использование результатов работ), качественные, функциональные и экологические характеристики объекта закупки, квалификация участников закупки (ч. 1 ст. 32 Закона N 44-ФЗ). При этом необходимо использовать не менее двух критериев, одним из которых должна быть цена контракта (ч. 4 ст. 32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порядок изменения и отзыва заявок (ч. 1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 указать, каким способом участнику закупки следует уведомить заказчика об изменении или отзыве заявки, чтобы такое уведомление считалось официальным. Рекомендуется установить порядок изменения заявки, аналогичный порядку подачи заявок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Примечание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в извещении также будет необходимо отражать идентификационный код закупки (п. 3 ст. 42, ч. 3 ст. 114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ряде случаев необходимо отразить в извещении следующие дополнительные сведения.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outlineLvl w:val="6"/>
        <w:rPr>
          <w:rFonts w:ascii="Calibri" w:hAnsi="Calibri" w:cs="Calibri"/>
        </w:rPr>
      </w:pPr>
      <w:bookmarkStart w:id="27" w:name="Par531"/>
      <w:bookmarkEnd w:id="27"/>
      <w:r>
        <w:rPr>
          <w:rFonts w:ascii="Calibri" w:hAnsi="Calibri" w:cs="Calibri"/>
          <w:b/>
          <w:bCs/>
        </w:rPr>
        <w:t>Таблица. Сведения, которые необходимо указать в извещении о проведении запроса котировок при определенных условиях</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        Случай        │         Сведения         │       Пояснение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│Если начальная        │Способы обеспечения и его │Заказчик обязан        │</w:t>
      </w:r>
    </w:p>
    <w:p w:rsidR="008F08C3" w:rsidRDefault="008F08C3">
      <w:pPr>
        <w:pStyle w:val="ConsPlusCell"/>
        <w:rPr>
          <w:rFonts w:ascii="Courier New" w:hAnsi="Courier New" w:cs="Courier New"/>
          <w:sz w:val="20"/>
          <w:szCs w:val="20"/>
        </w:rPr>
      </w:pPr>
      <w:r>
        <w:rPr>
          <w:rFonts w:ascii="Courier New" w:hAnsi="Courier New" w:cs="Courier New"/>
          <w:sz w:val="20"/>
          <w:szCs w:val="20"/>
        </w:rPr>
        <w:t>│(максимальная) цена   │размер (в денежном        │предусмотреть данное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│контракта по запросу  │выражении), реквизиты     │требование при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│котировок не превышает│счета для перечисления    │проведении запроса     │</w:t>
      </w:r>
    </w:p>
    <w:p w:rsidR="008F08C3" w:rsidRDefault="008F08C3">
      <w:pPr>
        <w:pStyle w:val="ConsPlusCell"/>
        <w:rPr>
          <w:rFonts w:ascii="Courier New" w:hAnsi="Courier New" w:cs="Courier New"/>
          <w:sz w:val="20"/>
          <w:szCs w:val="20"/>
        </w:rPr>
      </w:pPr>
      <w:r>
        <w:rPr>
          <w:rFonts w:ascii="Courier New" w:hAnsi="Courier New" w:cs="Courier New"/>
          <w:sz w:val="20"/>
          <w:szCs w:val="20"/>
        </w:rPr>
        <w:t>│500 000 руб., то      │денежных средств          │котировок для          │</w:t>
      </w:r>
    </w:p>
    <w:p w:rsidR="008F08C3" w:rsidRDefault="008F08C3">
      <w:pPr>
        <w:pStyle w:val="ConsPlusCell"/>
        <w:rPr>
          <w:rFonts w:ascii="Courier New" w:hAnsi="Courier New" w:cs="Courier New"/>
          <w:sz w:val="20"/>
          <w:szCs w:val="20"/>
        </w:rPr>
      </w:pPr>
      <w:r>
        <w:rPr>
          <w:rFonts w:ascii="Courier New" w:hAnsi="Courier New" w:cs="Courier New"/>
          <w:sz w:val="20"/>
          <w:szCs w:val="20"/>
        </w:rPr>
        <w:t>│заказчик вправе       │(рекомендуется также      │обеспечения            │</w:t>
      </w:r>
    </w:p>
    <w:p w:rsidR="008F08C3" w:rsidRDefault="008F08C3">
      <w:pPr>
        <w:pStyle w:val="ConsPlusCell"/>
        <w:rPr>
          <w:rFonts w:ascii="Courier New" w:hAnsi="Courier New" w:cs="Courier New"/>
          <w:sz w:val="20"/>
          <w:szCs w:val="20"/>
        </w:rPr>
      </w:pPr>
      <w:r>
        <w:rPr>
          <w:rFonts w:ascii="Courier New" w:hAnsi="Courier New" w:cs="Courier New"/>
          <w:sz w:val="20"/>
          <w:szCs w:val="20"/>
        </w:rPr>
        <w:t>│установить требование │отразить сведения о       │деятельности заказчика │</w:t>
      </w:r>
    </w:p>
    <w:p w:rsidR="008F08C3" w:rsidRDefault="008F08C3">
      <w:pPr>
        <w:pStyle w:val="ConsPlusCell"/>
        <w:rPr>
          <w:rFonts w:ascii="Courier New" w:hAnsi="Courier New" w:cs="Courier New"/>
          <w:sz w:val="20"/>
          <w:szCs w:val="20"/>
        </w:rPr>
      </w:pPr>
      <w:r>
        <w:rPr>
          <w:rFonts w:ascii="Courier New" w:hAnsi="Courier New" w:cs="Courier New"/>
          <w:sz w:val="20"/>
          <w:szCs w:val="20"/>
        </w:rPr>
        <w:t>│об обеспечении        │назначении платежа),      │на территории          │</w:t>
      </w:r>
    </w:p>
    <w:p w:rsidR="008F08C3" w:rsidRDefault="008F08C3">
      <w:pPr>
        <w:pStyle w:val="ConsPlusCell"/>
        <w:rPr>
          <w:rFonts w:ascii="Courier New" w:hAnsi="Courier New" w:cs="Courier New"/>
          <w:sz w:val="20"/>
          <w:szCs w:val="20"/>
        </w:rPr>
      </w:pPr>
      <w:r>
        <w:rPr>
          <w:rFonts w:ascii="Courier New" w:hAnsi="Courier New" w:cs="Courier New"/>
          <w:sz w:val="20"/>
          <w:szCs w:val="20"/>
        </w:rPr>
        <w:t>│исполнения контракта  │требования к банковской   │иностранного           │</w:t>
      </w:r>
    </w:p>
    <w:p w:rsidR="008F08C3" w:rsidRDefault="008F08C3">
      <w:pPr>
        <w:pStyle w:val="ConsPlusCell"/>
        <w:rPr>
          <w:rFonts w:ascii="Courier New" w:hAnsi="Courier New" w:cs="Courier New"/>
          <w:sz w:val="20"/>
          <w:szCs w:val="20"/>
        </w:rPr>
      </w:pPr>
      <w:r>
        <w:rPr>
          <w:rFonts w:ascii="Courier New" w:hAnsi="Courier New" w:cs="Courier New"/>
          <w:sz w:val="20"/>
          <w:szCs w:val="20"/>
        </w:rPr>
        <w:t>│(п. 8 ст. 42, ч. 2    │гарантии                  │государства, оказания  │</w:t>
      </w:r>
    </w:p>
    <w:p w:rsidR="008F08C3" w:rsidRDefault="008F08C3">
      <w:pPr>
        <w:pStyle w:val="ConsPlusCell"/>
        <w:rPr>
          <w:rFonts w:ascii="Courier New" w:hAnsi="Courier New" w:cs="Courier New"/>
          <w:sz w:val="20"/>
          <w:szCs w:val="20"/>
        </w:rPr>
      </w:pPr>
      <w:r>
        <w:rPr>
          <w:rFonts w:ascii="Courier New" w:hAnsi="Courier New" w:cs="Courier New"/>
          <w:sz w:val="20"/>
          <w:szCs w:val="20"/>
        </w:rPr>
        <w:t>│ст. 96 Закона N 44-ФЗ)│                          │скорой медицинской     │</w:t>
      </w:r>
    </w:p>
    <w:p w:rsidR="008F08C3" w:rsidRDefault="008F08C3">
      <w:pPr>
        <w:pStyle w:val="ConsPlusCell"/>
        <w:rPr>
          <w:rFonts w:ascii="Courier New" w:hAnsi="Courier New" w:cs="Courier New"/>
          <w:sz w:val="20"/>
          <w:szCs w:val="20"/>
        </w:rPr>
      </w:pPr>
      <w:r>
        <w:rPr>
          <w:rFonts w:ascii="Courier New" w:hAnsi="Courier New" w:cs="Courier New"/>
          <w:sz w:val="20"/>
          <w:szCs w:val="20"/>
        </w:rPr>
        <w:t>├──────────────────────┤                          │помощи в экстренной или│</w:t>
      </w:r>
    </w:p>
    <w:p w:rsidR="008F08C3" w:rsidRDefault="008F08C3">
      <w:pPr>
        <w:pStyle w:val="ConsPlusCell"/>
        <w:rPr>
          <w:rFonts w:ascii="Courier New" w:hAnsi="Courier New" w:cs="Courier New"/>
          <w:sz w:val="20"/>
          <w:szCs w:val="20"/>
        </w:rPr>
      </w:pPr>
      <w:r>
        <w:rPr>
          <w:rFonts w:ascii="Courier New" w:hAnsi="Courier New" w:cs="Courier New"/>
          <w:sz w:val="20"/>
          <w:szCs w:val="20"/>
        </w:rPr>
        <w:t>│Если начальная        │                          │неотложной форме,      │</w:t>
      </w:r>
    </w:p>
    <w:p w:rsidR="008F08C3" w:rsidRDefault="008F08C3">
      <w:pPr>
        <w:pStyle w:val="ConsPlusCell"/>
        <w:rPr>
          <w:rFonts w:ascii="Courier New" w:hAnsi="Courier New" w:cs="Courier New"/>
          <w:sz w:val="20"/>
          <w:szCs w:val="20"/>
        </w:rPr>
      </w:pPr>
      <w:r>
        <w:rPr>
          <w:rFonts w:ascii="Courier New" w:hAnsi="Courier New" w:cs="Courier New"/>
          <w:sz w:val="20"/>
          <w:szCs w:val="20"/>
        </w:rPr>
        <w:t>│(максимальная) цена   │                          │нормального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│контракта по запросу  │                          │жизнеобеспечения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│котировок превышает   │                          │граждан, если начальная│</w:t>
      </w:r>
    </w:p>
    <w:p w:rsidR="008F08C3" w:rsidRDefault="008F08C3">
      <w:pPr>
        <w:pStyle w:val="ConsPlusCell"/>
        <w:rPr>
          <w:rFonts w:ascii="Courier New" w:hAnsi="Courier New" w:cs="Courier New"/>
          <w:sz w:val="20"/>
          <w:szCs w:val="20"/>
        </w:rPr>
      </w:pPr>
      <w:r>
        <w:rPr>
          <w:rFonts w:ascii="Courier New" w:hAnsi="Courier New" w:cs="Courier New"/>
          <w:sz w:val="20"/>
          <w:szCs w:val="20"/>
        </w:rPr>
        <w:lastRenderedPageBreak/>
        <w:t>│500 000 руб.          │                          │(максимальная) цена    │</w:t>
      </w:r>
    </w:p>
    <w:p w:rsidR="008F08C3" w:rsidRDefault="008F08C3">
      <w:pPr>
        <w:pStyle w:val="ConsPlusCell"/>
        <w:rPr>
          <w:rFonts w:ascii="Courier New" w:hAnsi="Courier New" w:cs="Courier New"/>
          <w:sz w:val="20"/>
          <w:szCs w:val="20"/>
        </w:rPr>
      </w:pPr>
      <w:r>
        <w:rPr>
          <w:rFonts w:ascii="Courier New" w:hAnsi="Courier New" w:cs="Courier New"/>
          <w:sz w:val="20"/>
          <w:szCs w:val="20"/>
        </w:rPr>
        <w:t>│(ст. ст. 75, 76 Закона│                          │контракта превышает    │</w:t>
      </w:r>
    </w:p>
    <w:p w:rsidR="008F08C3" w:rsidRDefault="008F08C3">
      <w:pPr>
        <w:pStyle w:val="ConsPlusCell"/>
        <w:rPr>
          <w:rFonts w:ascii="Courier New" w:hAnsi="Courier New" w:cs="Courier New"/>
          <w:sz w:val="20"/>
          <w:szCs w:val="20"/>
        </w:rPr>
      </w:pPr>
      <w:r>
        <w:rPr>
          <w:rFonts w:ascii="Courier New" w:hAnsi="Courier New" w:cs="Courier New"/>
          <w:sz w:val="20"/>
          <w:szCs w:val="20"/>
        </w:rPr>
        <w:t>│N 44-ФЗ), то заказчик │                          │500 000 руб.           │</w:t>
      </w:r>
    </w:p>
    <w:p w:rsidR="008F08C3" w:rsidRDefault="008F08C3">
      <w:pPr>
        <w:pStyle w:val="ConsPlusCell"/>
        <w:rPr>
          <w:rFonts w:ascii="Courier New" w:hAnsi="Courier New" w:cs="Courier New"/>
          <w:sz w:val="20"/>
          <w:szCs w:val="20"/>
        </w:rPr>
      </w:pPr>
      <w:r>
        <w:rPr>
          <w:rFonts w:ascii="Courier New" w:hAnsi="Courier New" w:cs="Courier New"/>
          <w:sz w:val="20"/>
          <w:szCs w:val="20"/>
        </w:rPr>
        <w:t>│должен установить     │                          │                       │</w:t>
      </w:r>
    </w:p>
    <w:p w:rsidR="008F08C3" w:rsidRDefault="008F08C3">
      <w:pPr>
        <w:pStyle w:val="ConsPlusCell"/>
        <w:rPr>
          <w:rFonts w:ascii="Courier New" w:hAnsi="Courier New" w:cs="Courier New"/>
          <w:sz w:val="20"/>
          <w:szCs w:val="20"/>
        </w:rPr>
      </w:pPr>
      <w:r>
        <w:rPr>
          <w:rFonts w:ascii="Courier New" w:hAnsi="Courier New" w:cs="Courier New"/>
          <w:sz w:val="20"/>
          <w:szCs w:val="20"/>
        </w:rPr>
        <w:t>│требование об         │                          │                       │</w:t>
      </w:r>
    </w:p>
    <w:p w:rsidR="008F08C3" w:rsidRDefault="008F08C3">
      <w:pPr>
        <w:pStyle w:val="ConsPlusCell"/>
        <w:rPr>
          <w:rFonts w:ascii="Courier New" w:hAnsi="Courier New" w:cs="Courier New"/>
          <w:sz w:val="20"/>
          <w:szCs w:val="20"/>
        </w:rPr>
      </w:pPr>
      <w:r>
        <w:rPr>
          <w:rFonts w:ascii="Courier New" w:hAnsi="Courier New" w:cs="Courier New"/>
          <w:sz w:val="20"/>
          <w:szCs w:val="20"/>
        </w:rPr>
        <w:t>│обеспечении исполнения│                          │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│контракта Заказчик    │                          │                       │</w:t>
      </w:r>
    </w:p>
    <w:p w:rsidR="008F08C3" w:rsidRDefault="008F08C3">
      <w:pPr>
        <w:pStyle w:val="ConsPlusCell"/>
        <w:rPr>
          <w:rFonts w:ascii="Courier New" w:hAnsi="Courier New" w:cs="Courier New"/>
          <w:sz w:val="20"/>
          <w:szCs w:val="20"/>
        </w:rPr>
      </w:pPr>
      <w:r>
        <w:rPr>
          <w:rFonts w:ascii="Courier New" w:hAnsi="Courier New" w:cs="Courier New"/>
          <w:sz w:val="20"/>
          <w:szCs w:val="20"/>
        </w:rPr>
        <w:t>│(п. 8 ст. 42, ч. 2    │                          │                       │</w:t>
      </w:r>
    </w:p>
    <w:p w:rsidR="008F08C3" w:rsidRDefault="008F08C3">
      <w:pPr>
        <w:pStyle w:val="ConsPlusCell"/>
        <w:rPr>
          <w:rFonts w:ascii="Courier New" w:hAnsi="Courier New" w:cs="Courier New"/>
          <w:sz w:val="20"/>
          <w:szCs w:val="20"/>
        </w:rPr>
      </w:pPr>
      <w:r>
        <w:rPr>
          <w:rFonts w:ascii="Courier New" w:hAnsi="Courier New" w:cs="Courier New"/>
          <w:sz w:val="20"/>
          <w:szCs w:val="20"/>
        </w:rPr>
        <w:t>│ст. 96 Закона N 44-ФЗ)│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│Если на этапе         │Информация о цене единицы │Необходимость          │</w:t>
      </w:r>
    </w:p>
    <w:p w:rsidR="008F08C3" w:rsidRDefault="008F08C3">
      <w:pPr>
        <w:pStyle w:val="ConsPlusCell"/>
        <w:rPr>
          <w:rFonts w:ascii="Courier New" w:hAnsi="Courier New" w:cs="Courier New"/>
          <w:sz w:val="20"/>
          <w:szCs w:val="20"/>
        </w:rPr>
      </w:pPr>
      <w:r>
        <w:rPr>
          <w:rFonts w:ascii="Courier New" w:hAnsi="Courier New" w:cs="Courier New"/>
          <w:sz w:val="20"/>
          <w:szCs w:val="20"/>
        </w:rPr>
        <w:t>│осуществления закупки │товара, поставляемого в   │включения этих сведений│</w:t>
      </w:r>
    </w:p>
    <w:p w:rsidR="008F08C3" w:rsidRDefault="008F08C3">
      <w:pPr>
        <w:pStyle w:val="ConsPlusCell"/>
        <w:rPr>
          <w:rFonts w:ascii="Courier New" w:hAnsi="Courier New" w:cs="Courier New"/>
          <w:sz w:val="20"/>
          <w:szCs w:val="20"/>
        </w:rPr>
      </w:pPr>
      <w:r>
        <w:rPr>
          <w:rFonts w:ascii="Courier New" w:hAnsi="Courier New" w:cs="Courier New"/>
          <w:sz w:val="20"/>
          <w:szCs w:val="20"/>
        </w:rPr>
        <w:t>│невозможно определить │рамках выполнения работ   │в извещение            │</w:t>
      </w:r>
    </w:p>
    <w:p w:rsidR="008F08C3" w:rsidRDefault="008F08C3">
      <w:pPr>
        <w:pStyle w:val="ConsPlusCell"/>
        <w:rPr>
          <w:rFonts w:ascii="Courier New" w:hAnsi="Courier New" w:cs="Courier New"/>
          <w:sz w:val="20"/>
          <w:szCs w:val="20"/>
        </w:rPr>
      </w:pPr>
      <w:r>
        <w:rPr>
          <w:rFonts w:ascii="Courier New" w:hAnsi="Courier New" w:cs="Courier New"/>
          <w:sz w:val="20"/>
          <w:szCs w:val="20"/>
        </w:rPr>
        <w:t>│объем подлежащих      │(оказания услуг), единицы │предусмотрена п. 2     │</w:t>
      </w:r>
    </w:p>
    <w:p w:rsidR="008F08C3" w:rsidRDefault="008F08C3">
      <w:pPr>
        <w:pStyle w:val="ConsPlusCell"/>
        <w:rPr>
          <w:rFonts w:ascii="Courier New" w:hAnsi="Courier New" w:cs="Courier New"/>
          <w:sz w:val="20"/>
          <w:szCs w:val="20"/>
        </w:rPr>
      </w:pPr>
      <w:r>
        <w:rPr>
          <w:rFonts w:ascii="Courier New" w:hAnsi="Courier New" w:cs="Courier New"/>
          <w:sz w:val="20"/>
          <w:szCs w:val="20"/>
        </w:rPr>
        <w:t>│выполнению (оказанию):│работы (услуги) и порядке │ст. 42 Закона N 44-ФЗ  │</w:t>
      </w:r>
    </w:p>
    <w:p w:rsidR="008F08C3" w:rsidRDefault="008F08C3">
      <w:pPr>
        <w:pStyle w:val="ConsPlusCell"/>
        <w:rPr>
          <w:rFonts w:ascii="Courier New" w:hAnsi="Courier New" w:cs="Courier New"/>
          <w:sz w:val="20"/>
          <w:szCs w:val="20"/>
        </w:rPr>
      </w:pPr>
      <w:r>
        <w:rPr>
          <w:rFonts w:ascii="Courier New" w:hAnsi="Courier New" w:cs="Courier New"/>
          <w:sz w:val="20"/>
          <w:szCs w:val="20"/>
        </w:rPr>
        <w:t>│- работ по            │оплаты контракта по такой │                       │</w:t>
      </w:r>
    </w:p>
    <w:p w:rsidR="008F08C3" w:rsidRDefault="008F08C3">
      <w:pPr>
        <w:pStyle w:val="ConsPlusCell"/>
        <w:rPr>
          <w:rFonts w:ascii="Courier New" w:hAnsi="Courier New" w:cs="Courier New"/>
          <w:sz w:val="20"/>
          <w:szCs w:val="20"/>
        </w:rPr>
      </w:pPr>
      <w:r>
        <w:rPr>
          <w:rFonts w:ascii="Courier New" w:hAnsi="Courier New" w:cs="Courier New"/>
          <w:sz w:val="20"/>
          <w:szCs w:val="20"/>
        </w:rPr>
        <w:t>│техническому          │цене.                     │                       │</w:t>
      </w:r>
    </w:p>
    <w:p w:rsidR="008F08C3" w:rsidRDefault="008F08C3">
      <w:pPr>
        <w:pStyle w:val="ConsPlusCell"/>
        <w:rPr>
          <w:rFonts w:ascii="Courier New" w:hAnsi="Courier New" w:cs="Courier New"/>
          <w:sz w:val="20"/>
          <w:szCs w:val="20"/>
        </w:rPr>
      </w:pPr>
      <w:r>
        <w:rPr>
          <w:rFonts w:ascii="Courier New" w:hAnsi="Courier New" w:cs="Courier New"/>
          <w:sz w:val="20"/>
          <w:szCs w:val="20"/>
        </w:rPr>
        <w:t>│обслуживанию и (или)  │Указание на то, что       │                       │</w:t>
      </w:r>
    </w:p>
    <w:p w:rsidR="008F08C3" w:rsidRDefault="008F08C3">
      <w:pPr>
        <w:pStyle w:val="ConsPlusCell"/>
        <w:rPr>
          <w:rFonts w:ascii="Courier New" w:hAnsi="Courier New" w:cs="Courier New"/>
          <w:sz w:val="20"/>
          <w:szCs w:val="20"/>
        </w:rPr>
      </w:pPr>
      <w:r>
        <w:rPr>
          <w:rFonts w:ascii="Courier New" w:hAnsi="Courier New" w:cs="Courier New"/>
          <w:sz w:val="20"/>
          <w:szCs w:val="20"/>
        </w:rPr>
        <w:t>│ремонту техники,      │оплата работ (услуг)      │                       │</w:t>
      </w:r>
    </w:p>
    <w:p w:rsidR="008F08C3" w:rsidRDefault="008F08C3">
      <w:pPr>
        <w:pStyle w:val="ConsPlusCell"/>
        <w:rPr>
          <w:rFonts w:ascii="Courier New" w:hAnsi="Courier New" w:cs="Courier New"/>
          <w:sz w:val="20"/>
          <w:szCs w:val="20"/>
        </w:rPr>
      </w:pPr>
      <w:r>
        <w:rPr>
          <w:rFonts w:ascii="Courier New" w:hAnsi="Courier New" w:cs="Courier New"/>
          <w:sz w:val="20"/>
          <w:szCs w:val="20"/>
        </w:rPr>
        <w:t>│оборудования;         │осуществляется исходя из  │                       │</w:t>
      </w:r>
    </w:p>
    <w:p w:rsidR="008F08C3" w:rsidRDefault="008F08C3">
      <w:pPr>
        <w:pStyle w:val="ConsPlusCell"/>
        <w:rPr>
          <w:rFonts w:ascii="Courier New" w:hAnsi="Courier New" w:cs="Courier New"/>
          <w:sz w:val="20"/>
          <w:szCs w:val="20"/>
        </w:rPr>
      </w:pPr>
      <w:r>
        <w:rPr>
          <w:rFonts w:ascii="Courier New" w:hAnsi="Courier New" w:cs="Courier New"/>
          <w:sz w:val="20"/>
          <w:szCs w:val="20"/>
        </w:rPr>
        <w:t>│- услуг связи;        │выполненного объема,      │                       │</w:t>
      </w:r>
    </w:p>
    <w:p w:rsidR="008F08C3" w:rsidRDefault="008F08C3">
      <w:pPr>
        <w:pStyle w:val="ConsPlusCell"/>
        <w:rPr>
          <w:rFonts w:ascii="Courier New" w:hAnsi="Courier New" w:cs="Courier New"/>
          <w:sz w:val="20"/>
          <w:szCs w:val="20"/>
        </w:rPr>
      </w:pPr>
      <w:r>
        <w:rPr>
          <w:rFonts w:ascii="Courier New" w:hAnsi="Courier New" w:cs="Courier New"/>
          <w:sz w:val="20"/>
          <w:szCs w:val="20"/>
        </w:rPr>
        <w:t>│- юридических услуг:  │количества поставленного  │                       │</w:t>
      </w:r>
    </w:p>
    <w:p w:rsidR="008F08C3" w:rsidRDefault="008F08C3">
      <w:pPr>
        <w:pStyle w:val="ConsPlusCell"/>
        <w:rPr>
          <w:rFonts w:ascii="Courier New" w:hAnsi="Courier New" w:cs="Courier New"/>
          <w:sz w:val="20"/>
          <w:szCs w:val="20"/>
        </w:rPr>
      </w:pPr>
      <w:r>
        <w:rPr>
          <w:rFonts w:ascii="Courier New" w:hAnsi="Courier New" w:cs="Courier New"/>
          <w:sz w:val="20"/>
          <w:szCs w:val="20"/>
        </w:rPr>
        <w:t>│- медицинских услуг;  │товара по цене единицы    │                       │</w:t>
      </w:r>
    </w:p>
    <w:p w:rsidR="008F08C3" w:rsidRDefault="008F08C3">
      <w:pPr>
        <w:pStyle w:val="ConsPlusCell"/>
        <w:rPr>
          <w:rFonts w:ascii="Courier New" w:hAnsi="Courier New" w:cs="Courier New"/>
          <w:sz w:val="20"/>
          <w:szCs w:val="20"/>
        </w:rPr>
      </w:pPr>
      <w:r>
        <w:rPr>
          <w:rFonts w:ascii="Courier New" w:hAnsi="Courier New" w:cs="Courier New"/>
          <w:sz w:val="20"/>
          <w:szCs w:val="20"/>
        </w:rPr>
        <w:t>│- образовательных     │товара (работы, услуги),  │                       │</w:t>
      </w:r>
    </w:p>
    <w:p w:rsidR="008F08C3" w:rsidRDefault="008F08C3">
      <w:pPr>
        <w:pStyle w:val="ConsPlusCell"/>
        <w:rPr>
          <w:rFonts w:ascii="Courier New" w:hAnsi="Courier New" w:cs="Courier New"/>
          <w:sz w:val="20"/>
          <w:szCs w:val="20"/>
        </w:rPr>
      </w:pPr>
      <w:r>
        <w:rPr>
          <w:rFonts w:ascii="Courier New" w:hAnsi="Courier New" w:cs="Courier New"/>
          <w:sz w:val="20"/>
          <w:szCs w:val="20"/>
        </w:rPr>
        <w:t>│услуг;                │но в размере, не          │                       │</w:t>
      </w:r>
    </w:p>
    <w:p w:rsidR="008F08C3" w:rsidRDefault="008F08C3">
      <w:pPr>
        <w:pStyle w:val="ConsPlusCell"/>
        <w:rPr>
          <w:rFonts w:ascii="Courier New" w:hAnsi="Courier New" w:cs="Courier New"/>
          <w:sz w:val="20"/>
          <w:szCs w:val="20"/>
        </w:rPr>
      </w:pPr>
      <w:r>
        <w:rPr>
          <w:rFonts w:ascii="Courier New" w:hAnsi="Courier New" w:cs="Courier New"/>
          <w:sz w:val="20"/>
          <w:szCs w:val="20"/>
        </w:rPr>
        <w:t>│- услуг общественного │превышающем начальной     │                       │</w:t>
      </w:r>
    </w:p>
    <w:p w:rsidR="008F08C3" w:rsidRDefault="008F08C3">
      <w:pPr>
        <w:pStyle w:val="ConsPlusCell"/>
        <w:rPr>
          <w:rFonts w:ascii="Courier New" w:hAnsi="Courier New" w:cs="Courier New"/>
          <w:sz w:val="20"/>
          <w:szCs w:val="20"/>
        </w:rPr>
      </w:pPr>
      <w:r>
        <w:rPr>
          <w:rFonts w:ascii="Courier New" w:hAnsi="Courier New" w:cs="Courier New"/>
          <w:sz w:val="20"/>
          <w:szCs w:val="20"/>
        </w:rPr>
        <w:t>│питания;              │(максимальной) цены       │                       │</w:t>
      </w:r>
    </w:p>
    <w:p w:rsidR="008F08C3" w:rsidRDefault="008F08C3">
      <w:pPr>
        <w:pStyle w:val="ConsPlusCell"/>
        <w:rPr>
          <w:rFonts w:ascii="Courier New" w:hAnsi="Courier New" w:cs="Courier New"/>
          <w:sz w:val="20"/>
          <w:szCs w:val="20"/>
        </w:rPr>
      </w:pPr>
      <w:r>
        <w:rPr>
          <w:rFonts w:ascii="Courier New" w:hAnsi="Courier New" w:cs="Courier New"/>
          <w:sz w:val="20"/>
          <w:szCs w:val="20"/>
        </w:rPr>
        <w:t>│- услуг переводчика;  │контракта                 │                       │</w:t>
      </w:r>
    </w:p>
    <w:p w:rsidR="008F08C3" w:rsidRDefault="008F08C3">
      <w:pPr>
        <w:pStyle w:val="ConsPlusCell"/>
        <w:rPr>
          <w:rFonts w:ascii="Courier New" w:hAnsi="Courier New" w:cs="Courier New"/>
          <w:sz w:val="20"/>
          <w:szCs w:val="20"/>
        </w:rPr>
      </w:pPr>
      <w:r>
        <w:rPr>
          <w:rFonts w:ascii="Courier New" w:hAnsi="Courier New" w:cs="Courier New"/>
          <w:sz w:val="20"/>
          <w:szCs w:val="20"/>
        </w:rPr>
        <w:t>│- услуг по перевозке  │                          │                       │</w:t>
      </w:r>
    </w:p>
    <w:p w:rsidR="008F08C3" w:rsidRDefault="008F08C3">
      <w:pPr>
        <w:pStyle w:val="ConsPlusCell"/>
        <w:rPr>
          <w:rFonts w:ascii="Courier New" w:hAnsi="Courier New" w:cs="Courier New"/>
          <w:sz w:val="20"/>
          <w:szCs w:val="20"/>
        </w:rPr>
      </w:pPr>
      <w:r>
        <w:rPr>
          <w:rFonts w:ascii="Courier New" w:hAnsi="Courier New" w:cs="Courier New"/>
          <w:sz w:val="20"/>
          <w:szCs w:val="20"/>
        </w:rPr>
        <w:t>│грузов, пассажиров и  │                          │                       │</w:t>
      </w:r>
    </w:p>
    <w:p w:rsidR="008F08C3" w:rsidRDefault="008F08C3">
      <w:pPr>
        <w:pStyle w:val="ConsPlusCell"/>
        <w:rPr>
          <w:rFonts w:ascii="Courier New" w:hAnsi="Courier New" w:cs="Courier New"/>
          <w:sz w:val="20"/>
          <w:szCs w:val="20"/>
        </w:rPr>
      </w:pPr>
      <w:r>
        <w:rPr>
          <w:rFonts w:ascii="Courier New" w:hAnsi="Courier New" w:cs="Courier New"/>
          <w:sz w:val="20"/>
          <w:szCs w:val="20"/>
        </w:rPr>
        <w:t>│багажа;               │                          │                       │</w:t>
      </w:r>
    </w:p>
    <w:p w:rsidR="008F08C3" w:rsidRDefault="008F08C3">
      <w:pPr>
        <w:pStyle w:val="ConsPlusCell"/>
        <w:rPr>
          <w:rFonts w:ascii="Courier New" w:hAnsi="Courier New" w:cs="Courier New"/>
          <w:sz w:val="20"/>
          <w:szCs w:val="20"/>
        </w:rPr>
      </w:pPr>
      <w:r>
        <w:rPr>
          <w:rFonts w:ascii="Courier New" w:hAnsi="Courier New" w:cs="Courier New"/>
          <w:sz w:val="20"/>
          <w:szCs w:val="20"/>
        </w:rPr>
        <w:t>│- гостиничных услуг;  │                          │                       │</w:t>
      </w:r>
    </w:p>
    <w:p w:rsidR="008F08C3" w:rsidRDefault="008F08C3">
      <w:pPr>
        <w:pStyle w:val="ConsPlusCell"/>
        <w:rPr>
          <w:rFonts w:ascii="Courier New" w:hAnsi="Courier New" w:cs="Courier New"/>
          <w:sz w:val="20"/>
          <w:szCs w:val="20"/>
        </w:rPr>
      </w:pPr>
      <w:r>
        <w:rPr>
          <w:rFonts w:ascii="Courier New" w:hAnsi="Courier New" w:cs="Courier New"/>
          <w:sz w:val="20"/>
          <w:szCs w:val="20"/>
        </w:rPr>
        <w:t>│- услуг по проведению │                          │                       │</w:t>
      </w:r>
    </w:p>
    <w:p w:rsidR="008F08C3" w:rsidRDefault="008F08C3">
      <w:pPr>
        <w:pStyle w:val="ConsPlusCell"/>
        <w:rPr>
          <w:rFonts w:ascii="Courier New" w:hAnsi="Courier New" w:cs="Courier New"/>
          <w:sz w:val="20"/>
          <w:szCs w:val="20"/>
        </w:rPr>
      </w:pPr>
      <w:r>
        <w:rPr>
          <w:rFonts w:ascii="Courier New" w:hAnsi="Courier New" w:cs="Courier New"/>
          <w:sz w:val="20"/>
          <w:szCs w:val="20"/>
        </w:rPr>
        <w:t>│оценки                │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│Если необходимо       │Сведения о преимуществах, │Решение о              │</w:t>
      </w:r>
    </w:p>
    <w:p w:rsidR="008F08C3" w:rsidRDefault="008F08C3">
      <w:pPr>
        <w:pStyle w:val="ConsPlusCell"/>
        <w:rPr>
          <w:rFonts w:ascii="Courier New" w:hAnsi="Courier New" w:cs="Courier New"/>
          <w:sz w:val="20"/>
          <w:szCs w:val="20"/>
        </w:rPr>
      </w:pPr>
      <w:r>
        <w:rPr>
          <w:rFonts w:ascii="Courier New" w:hAnsi="Courier New" w:cs="Courier New"/>
          <w:sz w:val="20"/>
          <w:szCs w:val="20"/>
        </w:rPr>
        <w:t>│установить            │предоставляемых при       │предоставлении         │</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│преимущества для      │участии в запросе         │преимуществ принимается│</w:t>
      </w:r>
    </w:p>
    <w:p w:rsidR="008F08C3" w:rsidRDefault="008F08C3">
      <w:pPr>
        <w:pStyle w:val="ConsPlusCell"/>
        <w:rPr>
          <w:rFonts w:ascii="Courier New" w:hAnsi="Courier New" w:cs="Courier New"/>
          <w:sz w:val="20"/>
          <w:szCs w:val="20"/>
        </w:rPr>
      </w:pPr>
      <w:r>
        <w:rPr>
          <w:rFonts w:ascii="Courier New" w:hAnsi="Courier New" w:cs="Courier New"/>
          <w:sz w:val="20"/>
          <w:szCs w:val="20"/>
        </w:rPr>
        <w:t>│учреждений и          │котировок (п. 6 ч. 1      │заказчиком             │</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│предприятий уголовно- │ст. 73 Закона N 44-ФЗ).   │самостоятельно на      │</w:t>
      </w:r>
    </w:p>
    <w:p w:rsidR="008F08C3" w:rsidRDefault="008F08C3">
      <w:pPr>
        <w:pStyle w:val="ConsPlusCell"/>
        <w:rPr>
          <w:rFonts w:ascii="Courier New" w:hAnsi="Courier New" w:cs="Courier New"/>
          <w:sz w:val="20"/>
          <w:szCs w:val="20"/>
        </w:rPr>
      </w:pPr>
      <w:r>
        <w:rPr>
          <w:rFonts w:ascii="Courier New" w:hAnsi="Courier New" w:cs="Courier New"/>
          <w:sz w:val="20"/>
          <w:szCs w:val="20"/>
        </w:rPr>
        <w:t>│исполнительной        │По смыслу норм ст. 30     │основании ч. 4 ст. 27, │</w:t>
      </w:r>
    </w:p>
    <w:p w:rsidR="008F08C3" w:rsidRDefault="008F08C3">
      <w:pPr>
        <w:pStyle w:val="ConsPlusCell"/>
        <w:rPr>
          <w:rFonts w:ascii="Courier New" w:hAnsi="Courier New" w:cs="Courier New"/>
          <w:sz w:val="20"/>
          <w:szCs w:val="20"/>
        </w:rPr>
      </w:pPr>
      <w:r>
        <w:rPr>
          <w:rFonts w:ascii="Courier New" w:hAnsi="Courier New" w:cs="Courier New"/>
          <w:sz w:val="20"/>
          <w:szCs w:val="20"/>
        </w:rPr>
        <w:t>│системы, организаций  │Закона N 44-ФЗ при        │ст. ст. 28 - 30 Закона │</w:t>
      </w:r>
    </w:p>
    <w:p w:rsidR="008F08C3" w:rsidRDefault="008F08C3">
      <w:pPr>
        <w:pStyle w:val="ConsPlusCell"/>
        <w:rPr>
          <w:rFonts w:ascii="Courier New" w:hAnsi="Courier New" w:cs="Courier New"/>
          <w:sz w:val="20"/>
          <w:szCs w:val="20"/>
        </w:rPr>
      </w:pPr>
      <w:r>
        <w:rPr>
          <w:rFonts w:ascii="Courier New" w:hAnsi="Courier New" w:cs="Courier New"/>
          <w:sz w:val="20"/>
          <w:szCs w:val="20"/>
        </w:rPr>
        <w:t>│инвалидов, субъектов  │осуществлении закупки у   │N 44-ФЗ                │</w:t>
      </w:r>
    </w:p>
    <w:p w:rsidR="008F08C3" w:rsidRDefault="008F08C3">
      <w:pPr>
        <w:pStyle w:val="ConsPlusCell"/>
        <w:rPr>
          <w:rFonts w:ascii="Courier New" w:hAnsi="Courier New" w:cs="Courier New"/>
          <w:sz w:val="20"/>
          <w:szCs w:val="20"/>
        </w:rPr>
      </w:pPr>
      <w:r>
        <w:rPr>
          <w:rFonts w:ascii="Courier New" w:hAnsi="Courier New" w:cs="Courier New"/>
          <w:sz w:val="20"/>
          <w:szCs w:val="20"/>
        </w:rPr>
        <w:t>│малого                │субъектов малого          │                       │</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│предпринимательства,  │предпринимательства или   │                       │</w:t>
      </w:r>
    </w:p>
    <w:p w:rsidR="008F08C3" w:rsidRDefault="008F08C3">
      <w:pPr>
        <w:pStyle w:val="ConsPlusCell"/>
        <w:rPr>
          <w:rFonts w:ascii="Courier New" w:hAnsi="Courier New" w:cs="Courier New"/>
          <w:sz w:val="20"/>
          <w:szCs w:val="20"/>
        </w:rPr>
      </w:pPr>
      <w:r>
        <w:rPr>
          <w:rFonts w:ascii="Courier New" w:hAnsi="Courier New" w:cs="Courier New"/>
          <w:sz w:val="20"/>
          <w:szCs w:val="20"/>
        </w:rPr>
        <w:t>│социально             │социально ориентированных │                       │</w:t>
      </w:r>
    </w:p>
    <w:p w:rsidR="008F08C3" w:rsidRDefault="008F08C3">
      <w:pPr>
        <w:pStyle w:val="ConsPlusCell"/>
        <w:rPr>
          <w:rFonts w:ascii="Courier New" w:hAnsi="Courier New" w:cs="Courier New"/>
          <w:sz w:val="20"/>
          <w:szCs w:val="20"/>
        </w:rPr>
      </w:pPr>
      <w:r>
        <w:rPr>
          <w:rFonts w:ascii="Courier New" w:hAnsi="Courier New" w:cs="Courier New"/>
          <w:sz w:val="20"/>
          <w:szCs w:val="20"/>
        </w:rPr>
        <w:t>│ориентированных       │некоммерческих            │                       │</w:t>
      </w:r>
    </w:p>
    <w:p w:rsidR="008F08C3" w:rsidRDefault="008F08C3">
      <w:pPr>
        <w:pStyle w:val="ConsPlusCell"/>
        <w:rPr>
          <w:rFonts w:ascii="Courier New" w:hAnsi="Courier New" w:cs="Courier New"/>
          <w:sz w:val="20"/>
          <w:szCs w:val="20"/>
        </w:rPr>
      </w:pPr>
      <w:r>
        <w:rPr>
          <w:rFonts w:ascii="Courier New" w:hAnsi="Courier New" w:cs="Courier New"/>
          <w:sz w:val="20"/>
          <w:szCs w:val="20"/>
        </w:rPr>
        <w:t>│некоммерческих        │организаций в извещении о │                       │</w:t>
      </w:r>
    </w:p>
    <w:p w:rsidR="008F08C3" w:rsidRDefault="008F08C3">
      <w:pPr>
        <w:pStyle w:val="ConsPlusCell"/>
        <w:rPr>
          <w:rFonts w:ascii="Courier New" w:hAnsi="Courier New" w:cs="Courier New"/>
          <w:sz w:val="20"/>
          <w:szCs w:val="20"/>
        </w:rPr>
      </w:pPr>
      <w:r>
        <w:rPr>
          <w:rFonts w:ascii="Courier New" w:hAnsi="Courier New" w:cs="Courier New"/>
          <w:sz w:val="20"/>
          <w:szCs w:val="20"/>
        </w:rPr>
        <w:t>│организаций           │проведении запроса        │                       │</w:t>
      </w:r>
    </w:p>
    <w:p w:rsidR="008F08C3" w:rsidRDefault="008F08C3">
      <w:pPr>
        <w:pStyle w:val="ConsPlusCell"/>
        <w:rPr>
          <w:rFonts w:ascii="Courier New" w:hAnsi="Courier New" w:cs="Courier New"/>
          <w:sz w:val="20"/>
          <w:szCs w:val="20"/>
        </w:rPr>
      </w:pPr>
      <w:r>
        <w:rPr>
          <w:rFonts w:ascii="Courier New" w:hAnsi="Courier New" w:cs="Courier New"/>
          <w:sz w:val="20"/>
          <w:szCs w:val="20"/>
        </w:rPr>
        <w:t>│                      │котировок                 │                       │</w:t>
      </w:r>
    </w:p>
    <w:p w:rsidR="008F08C3" w:rsidRDefault="008F08C3">
      <w:pPr>
        <w:pStyle w:val="ConsPlusCell"/>
        <w:rPr>
          <w:rFonts w:ascii="Courier New" w:hAnsi="Courier New" w:cs="Courier New"/>
          <w:sz w:val="20"/>
          <w:szCs w:val="20"/>
        </w:rPr>
      </w:pPr>
      <w:r>
        <w:rPr>
          <w:rFonts w:ascii="Courier New" w:hAnsi="Courier New" w:cs="Courier New"/>
          <w:sz w:val="20"/>
          <w:szCs w:val="20"/>
        </w:rPr>
        <w:t>│                      │предусматривается         │                       │</w:t>
      </w:r>
    </w:p>
    <w:p w:rsidR="008F08C3" w:rsidRDefault="008F08C3">
      <w:pPr>
        <w:pStyle w:val="ConsPlusCell"/>
        <w:rPr>
          <w:rFonts w:ascii="Courier New" w:hAnsi="Courier New" w:cs="Courier New"/>
          <w:sz w:val="20"/>
          <w:szCs w:val="20"/>
        </w:rPr>
      </w:pPr>
      <w:r>
        <w:rPr>
          <w:rFonts w:ascii="Courier New" w:hAnsi="Courier New" w:cs="Courier New"/>
          <w:sz w:val="20"/>
          <w:szCs w:val="20"/>
        </w:rPr>
        <w:t>│                      │ограничение (а не         │                       │</w:t>
      </w:r>
    </w:p>
    <w:p w:rsidR="008F08C3" w:rsidRDefault="008F08C3">
      <w:pPr>
        <w:pStyle w:val="ConsPlusCell"/>
        <w:rPr>
          <w:rFonts w:ascii="Courier New" w:hAnsi="Courier New" w:cs="Courier New"/>
          <w:sz w:val="20"/>
          <w:szCs w:val="20"/>
        </w:rPr>
      </w:pPr>
      <w:r>
        <w:rPr>
          <w:rFonts w:ascii="Courier New" w:hAnsi="Courier New" w:cs="Courier New"/>
          <w:sz w:val="20"/>
          <w:szCs w:val="20"/>
        </w:rPr>
        <w:t>│                      │преимущество) в отношении │                       │</w:t>
      </w:r>
    </w:p>
    <w:p w:rsidR="008F08C3" w:rsidRDefault="008F08C3">
      <w:pPr>
        <w:pStyle w:val="ConsPlusCell"/>
        <w:rPr>
          <w:rFonts w:ascii="Courier New" w:hAnsi="Courier New" w:cs="Courier New"/>
          <w:sz w:val="20"/>
          <w:szCs w:val="20"/>
        </w:rPr>
      </w:pPr>
      <w:r>
        <w:rPr>
          <w:rFonts w:ascii="Courier New" w:hAnsi="Courier New" w:cs="Courier New"/>
          <w:sz w:val="20"/>
          <w:szCs w:val="20"/>
        </w:rPr>
        <w:t>│                      │участников закупки,       │                       │</w:t>
      </w:r>
    </w:p>
    <w:p w:rsidR="008F08C3" w:rsidRDefault="008F08C3">
      <w:pPr>
        <w:pStyle w:val="ConsPlusCell"/>
        <w:rPr>
          <w:rFonts w:ascii="Courier New" w:hAnsi="Courier New" w:cs="Courier New"/>
          <w:sz w:val="20"/>
          <w:szCs w:val="20"/>
        </w:rPr>
      </w:pPr>
      <w:r>
        <w:rPr>
          <w:rFonts w:ascii="Courier New" w:hAnsi="Courier New" w:cs="Courier New"/>
          <w:sz w:val="20"/>
          <w:szCs w:val="20"/>
        </w:rPr>
        <w:t>│                      │которыми могут быть       │                       │</w:t>
      </w:r>
    </w:p>
    <w:p w:rsidR="008F08C3" w:rsidRDefault="008F08C3">
      <w:pPr>
        <w:pStyle w:val="ConsPlusCell"/>
        <w:rPr>
          <w:rFonts w:ascii="Courier New" w:hAnsi="Courier New" w:cs="Courier New"/>
          <w:sz w:val="20"/>
          <w:szCs w:val="20"/>
        </w:rPr>
      </w:pPr>
      <w:r>
        <w:rPr>
          <w:rFonts w:ascii="Courier New" w:hAnsi="Courier New" w:cs="Courier New"/>
          <w:sz w:val="20"/>
          <w:szCs w:val="20"/>
        </w:rPr>
        <w:t>│                      │только субъекты малого    │                       │</w:t>
      </w:r>
    </w:p>
    <w:p w:rsidR="008F08C3" w:rsidRDefault="008F08C3">
      <w:pPr>
        <w:pStyle w:val="ConsPlusCell"/>
        <w:rPr>
          <w:rFonts w:ascii="Courier New" w:hAnsi="Courier New" w:cs="Courier New"/>
          <w:sz w:val="20"/>
          <w:szCs w:val="20"/>
        </w:rPr>
      </w:pPr>
      <w:r>
        <w:rPr>
          <w:rFonts w:ascii="Courier New" w:hAnsi="Courier New" w:cs="Courier New"/>
          <w:sz w:val="20"/>
          <w:szCs w:val="20"/>
        </w:rPr>
        <w:t>│                      │предпринимательства или   │                       │</w:t>
      </w:r>
    </w:p>
    <w:p w:rsidR="008F08C3" w:rsidRDefault="008F08C3">
      <w:pPr>
        <w:pStyle w:val="ConsPlusCell"/>
        <w:rPr>
          <w:rFonts w:ascii="Courier New" w:hAnsi="Courier New" w:cs="Courier New"/>
          <w:sz w:val="20"/>
          <w:szCs w:val="20"/>
        </w:rPr>
      </w:pPr>
      <w:r>
        <w:rPr>
          <w:rFonts w:ascii="Courier New" w:hAnsi="Courier New" w:cs="Courier New"/>
          <w:sz w:val="20"/>
          <w:szCs w:val="20"/>
        </w:rPr>
        <w:t>│                      │социально ориентированные │                       │</w:t>
      </w:r>
    </w:p>
    <w:p w:rsidR="008F08C3" w:rsidRDefault="008F08C3">
      <w:pPr>
        <w:pStyle w:val="ConsPlusCell"/>
        <w:rPr>
          <w:rFonts w:ascii="Courier New" w:hAnsi="Courier New" w:cs="Courier New"/>
          <w:sz w:val="20"/>
          <w:szCs w:val="20"/>
        </w:rPr>
      </w:pPr>
      <w:r>
        <w:rPr>
          <w:rFonts w:ascii="Courier New" w:hAnsi="Courier New" w:cs="Courier New"/>
          <w:sz w:val="20"/>
          <w:szCs w:val="20"/>
        </w:rPr>
        <w:t>│                      │некоммерческие            │                       │</w:t>
      </w:r>
    </w:p>
    <w:p w:rsidR="008F08C3" w:rsidRDefault="008F08C3">
      <w:pPr>
        <w:pStyle w:val="ConsPlusCell"/>
        <w:rPr>
          <w:rFonts w:ascii="Courier New" w:hAnsi="Courier New" w:cs="Courier New"/>
          <w:sz w:val="20"/>
          <w:szCs w:val="20"/>
        </w:rPr>
      </w:pPr>
      <w:r>
        <w:rPr>
          <w:rFonts w:ascii="Courier New" w:hAnsi="Courier New" w:cs="Courier New"/>
          <w:sz w:val="20"/>
          <w:szCs w:val="20"/>
        </w:rPr>
        <w:t>│                      │организации. Указанная    │                       │</w:t>
      </w:r>
    </w:p>
    <w:p w:rsidR="008F08C3" w:rsidRDefault="008F08C3">
      <w:pPr>
        <w:pStyle w:val="ConsPlusCell"/>
        <w:rPr>
          <w:rFonts w:ascii="Courier New" w:hAnsi="Courier New" w:cs="Courier New"/>
          <w:sz w:val="20"/>
          <w:szCs w:val="20"/>
        </w:rPr>
      </w:pPr>
      <w:r>
        <w:rPr>
          <w:rFonts w:ascii="Courier New" w:hAnsi="Courier New" w:cs="Courier New"/>
          <w:sz w:val="20"/>
          <w:szCs w:val="20"/>
        </w:rPr>
        <w:t>│                      │статья не содержит        │                       │</w:t>
      </w:r>
    </w:p>
    <w:p w:rsidR="008F08C3" w:rsidRDefault="008F08C3">
      <w:pPr>
        <w:pStyle w:val="ConsPlusCell"/>
        <w:rPr>
          <w:rFonts w:ascii="Courier New" w:hAnsi="Courier New" w:cs="Courier New"/>
          <w:sz w:val="20"/>
          <w:szCs w:val="20"/>
        </w:rPr>
      </w:pPr>
      <w:r>
        <w:rPr>
          <w:rFonts w:ascii="Courier New" w:hAnsi="Courier New" w:cs="Courier New"/>
          <w:sz w:val="20"/>
          <w:szCs w:val="20"/>
        </w:rPr>
        <w:t>│                      │положений, регулирующих   │                       │</w:t>
      </w:r>
    </w:p>
    <w:p w:rsidR="008F08C3" w:rsidRDefault="008F08C3">
      <w:pPr>
        <w:pStyle w:val="ConsPlusCell"/>
        <w:rPr>
          <w:rFonts w:ascii="Courier New" w:hAnsi="Courier New" w:cs="Courier New"/>
          <w:sz w:val="20"/>
          <w:szCs w:val="20"/>
        </w:rPr>
      </w:pPr>
      <w:r>
        <w:rPr>
          <w:rFonts w:ascii="Courier New" w:hAnsi="Courier New" w:cs="Courier New"/>
          <w:sz w:val="20"/>
          <w:szCs w:val="20"/>
        </w:rPr>
        <w:t>│                      │порядок предоставления    │                       │</w:t>
      </w:r>
    </w:p>
    <w:p w:rsidR="008F08C3" w:rsidRDefault="008F08C3">
      <w:pPr>
        <w:pStyle w:val="ConsPlusCell"/>
        <w:rPr>
          <w:rFonts w:ascii="Courier New" w:hAnsi="Courier New" w:cs="Courier New"/>
          <w:sz w:val="20"/>
          <w:szCs w:val="20"/>
        </w:rPr>
      </w:pPr>
      <w:r>
        <w:rPr>
          <w:rFonts w:ascii="Courier New" w:hAnsi="Courier New" w:cs="Courier New"/>
          <w:sz w:val="20"/>
          <w:szCs w:val="20"/>
        </w:rPr>
        <w:t>│                      │таким субъектам и         │                       │</w:t>
      </w:r>
    </w:p>
    <w:p w:rsidR="008F08C3" w:rsidRDefault="008F08C3">
      <w:pPr>
        <w:pStyle w:val="ConsPlusCell"/>
        <w:rPr>
          <w:rFonts w:ascii="Courier New" w:hAnsi="Courier New" w:cs="Courier New"/>
          <w:sz w:val="20"/>
          <w:szCs w:val="20"/>
        </w:rPr>
      </w:pPr>
      <w:r>
        <w:rPr>
          <w:rFonts w:ascii="Courier New" w:hAnsi="Courier New" w:cs="Courier New"/>
          <w:sz w:val="20"/>
          <w:szCs w:val="20"/>
        </w:rPr>
        <w:lastRenderedPageBreak/>
        <w:t>│                      │организациям преимуществ  │                       │</w:t>
      </w:r>
    </w:p>
    <w:p w:rsidR="008F08C3" w:rsidRDefault="008F08C3">
      <w:pPr>
        <w:pStyle w:val="ConsPlusCell"/>
        <w:rPr>
          <w:rFonts w:ascii="Courier New" w:hAnsi="Courier New" w:cs="Courier New"/>
          <w:sz w:val="20"/>
          <w:szCs w:val="20"/>
        </w:rPr>
      </w:pPr>
      <w:r>
        <w:rPr>
          <w:rFonts w:ascii="Courier New" w:hAnsi="Courier New" w:cs="Courier New"/>
          <w:sz w:val="20"/>
          <w:szCs w:val="20"/>
        </w:rPr>
        <w:t>│                      │при осуществлении закупок │                       │</w:t>
      </w:r>
    </w:p>
    <w:p w:rsidR="008F08C3" w:rsidRDefault="008F08C3">
      <w:pPr>
        <w:pStyle w:val="ConsPlusCell"/>
        <w:rPr>
          <w:rFonts w:ascii="Courier New" w:hAnsi="Courier New" w:cs="Courier New"/>
          <w:sz w:val="20"/>
          <w:szCs w:val="20"/>
        </w:rPr>
      </w:pPr>
      <w:r>
        <w:rPr>
          <w:rFonts w:ascii="Courier New" w:hAnsi="Courier New" w:cs="Courier New"/>
          <w:sz w:val="20"/>
          <w:szCs w:val="20"/>
        </w:rPr>
        <w:t>│                      │среди неограниченного     │                       │</w:t>
      </w:r>
    </w:p>
    <w:p w:rsidR="008F08C3" w:rsidRDefault="008F08C3">
      <w:pPr>
        <w:pStyle w:val="ConsPlusCell"/>
        <w:rPr>
          <w:rFonts w:ascii="Courier New" w:hAnsi="Courier New" w:cs="Courier New"/>
          <w:sz w:val="20"/>
          <w:szCs w:val="20"/>
        </w:rPr>
      </w:pPr>
      <w:r>
        <w:rPr>
          <w:rFonts w:ascii="Courier New" w:hAnsi="Courier New" w:cs="Courier New"/>
          <w:sz w:val="20"/>
          <w:szCs w:val="20"/>
        </w:rPr>
        <w:t>│                      │круга лиц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│Если Правительством РФ│Условия, запреты,         │Такие условия, запреты,│</w:t>
      </w:r>
    </w:p>
    <w:p w:rsidR="008F08C3" w:rsidRDefault="008F08C3">
      <w:pPr>
        <w:pStyle w:val="ConsPlusCell"/>
        <w:rPr>
          <w:rFonts w:ascii="Courier New" w:hAnsi="Courier New" w:cs="Courier New"/>
          <w:sz w:val="20"/>
          <w:szCs w:val="20"/>
        </w:rPr>
      </w:pPr>
      <w:r>
        <w:rPr>
          <w:rFonts w:ascii="Courier New" w:hAnsi="Courier New" w:cs="Courier New"/>
          <w:sz w:val="20"/>
          <w:szCs w:val="20"/>
        </w:rPr>
        <w:t>│и Минэкономразвития   │ограничения допуска       │ограничения должны быть│</w:t>
      </w:r>
    </w:p>
    <w:p w:rsidR="008F08C3" w:rsidRDefault="008F08C3">
      <w:pPr>
        <w:pStyle w:val="ConsPlusCell"/>
        <w:rPr>
          <w:rFonts w:ascii="Courier New" w:hAnsi="Courier New" w:cs="Courier New"/>
          <w:sz w:val="20"/>
          <w:szCs w:val="20"/>
        </w:rPr>
      </w:pPr>
      <w:r>
        <w:rPr>
          <w:rFonts w:ascii="Courier New" w:hAnsi="Courier New" w:cs="Courier New"/>
          <w:sz w:val="20"/>
          <w:szCs w:val="20"/>
        </w:rPr>
        <w:t>│России установлены    │товаров, происходящих из  │указаны согласно       │</w:t>
      </w:r>
    </w:p>
    <w:p w:rsidR="008F08C3" w:rsidRDefault="008F08C3">
      <w:pPr>
        <w:pStyle w:val="ConsPlusCell"/>
        <w:rPr>
          <w:rFonts w:ascii="Courier New" w:hAnsi="Courier New" w:cs="Courier New"/>
          <w:sz w:val="20"/>
          <w:szCs w:val="20"/>
        </w:rPr>
      </w:pPr>
      <w:r>
        <w:rPr>
          <w:rFonts w:ascii="Courier New" w:hAnsi="Courier New" w:cs="Courier New"/>
          <w:sz w:val="20"/>
          <w:szCs w:val="20"/>
        </w:rPr>
        <w:t>│условия, запреты,     │иностранного государства, │соответствующим        │</w:t>
      </w:r>
    </w:p>
    <w:p w:rsidR="008F08C3" w:rsidRDefault="008F08C3">
      <w:pPr>
        <w:pStyle w:val="ConsPlusCell"/>
        <w:rPr>
          <w:rFonts w:ascii="Courier New" w:hAnsi="Courier New" w:cs="Courier New"/>
          <w:sz w:val="20"/>
          <w:szCs w:val="20"/>
        </w:rPr>
      </w:pPr>
      <w:r>
        <w:rPr>
          <w:rFonts w:ascii="Courier New" w:hAnsi="Courier New" w:cs="Courier New"/>
          <w:sz w:val="20"/>
          <w:szCs w:val="20"/>
        </w:rPr>
        <w:t>│ограничения в         │работ (услуг),            │нормативным правовым   │</w:t>
      </w:r>
    </w:p>
    <w:p w:rsidR="008F08C3" w:rsidRDefault="008F08C3">
      <w:pPr>
        <w:pStyle w:val="ConsPlusCell"/>
        <w:rPr>
          <w:rFonts w:ascii="Courier New" w:hAnsi="Courier New" w:cs="Courier New"/>
          <w:sz w:val="20"/>
          <w:szCs w:val="20"/>
        </w:rPr>
      </w:pPr>
      <w:r>
        <w:rPr>
          <w:rFonts w:ascii="Courier New" w:hAnsi="Courier New" w:cs="Courier New"/>
          <w:sz w:val="20"/>
          <w:szCs w:val="20"/>
        </w:rPr>
        <w:t>│отношении допуска     │выполняемых (оказываемых) │актам Правительства РФ │</w:t>
      </w:r>
    </w:p>
    <w:p w:rsidR="008F08C3" w:rsidRDefault="008F08C3">
      <w:pPr>
        <w:pStyle w:val="ConsPlusCell"/>
        <w:rPr>
          <w:rFonts w:ascii="Courier New" w:hAnsi="Courier New" w:cs="Courier New"/>
          <w:sz w:val="20"/>
          <w:szCs w:val="20"/>
        </w:rPr>
      </w:pPr>
      <w:r>
        <w:rPr>
          <w:rFonts w:ascii="Courier New" w:hAnsi="Courier New" w:cs="Courier New"/>
          <w:sz w:val="20"/>
          <w:szCs w:val="20"/>
        </w:rPr>
        <w:t>│товаров, происходящих │иностранными лицами (ч. 2,│и Минэкономразвития    │</w:t>
      </w:r>
    </w:p>
    <w:p w:rsidR="008F08C3" w:rsidRDefault="008F08C3">
      <w:pPr>
        <w:pStyle w:val="ConsPlusCell"/>
        <w:rPr>
          <w:rFonts w:ascii="Courier New" w:hAnsi="Courier New" w:cs="Courier New"/>
          <w:sz w:val="20"/>
          <w:szCs w:val="20"/>
        </w:rPr>
      </w:pPr>
      <w:r>
        <w:rPr>
          <w:rFonts w:ascii="Courier New" w:hAnsi="Courier New" w:cs="Courier New"/>
          <w:sz w:val="20"/>
          <w:szCs w:val="20"/>
        </w:rPr>
        <w:t>│из иностранного       │3 ст. 14 Закона N 44-ФЗ)  │России                 │</w:t>
      </w:r>
    </w:p>
    <w:p w:rsidR="008F08C3" w:rsidRDefault="008F08C3">
      <w:pPr>
        <w:pStyle w:val="ConsPlusCell"/>
        <w:rPr>
          <w:rFonts w:ascii="Courier New" w:hAnsi="Courier New" w:cs="Courier New"/>
          <w:sz w:val="20"/>
          <w:szCs w:val="20"/>
        </w:rPr>
      </w:pPr>
      <w:r>
        <w:rPr>
          <w:rFonts w:ascii="Courier New" w:hAnsi="Courier New" w:cs="Courier New"/>
          <w:sz w:val="20"/>
          <w:szCs w:val="20"/>
        </w:rPr>
        <w:t>│государства, работ    │                          │                       │</w:t>
      </w:r>
    </w:p>
    <w:p w:rsidR="008F08C3" w:rsidRDefault="008F08C3">
      <w:pPr>
        <w:pStyle w:val="ConsPlusCell"/>
        <w:rPr>
          <w:rFonts w:ascii="Courier New" w:hAnsi="Courier New" w:cs="Courier New"/>
          <w:sz w:val="20"/>
          <w:szCs w:val="20"/>
        </w:rPr>
      </w:pPr>
      <w:r>
        <w:rPr>
          <w:rFonts w:ascii="Courier New" w:hAnsi="Courier New" w:cs="Courier New"/>
          <w:sz w:val="20"/>
          <w:szCs w:val="20"/>
        </w:rPr>
        <w:t>│(услуг), выполняемых  │                          │                       │</w:t>
      </w:r>
    </w:p>
    <w:p w:rsidR="008F08C3" w:rsidRDefault="008F08C3">
      <w:pPr>
        <w:pStyle w:val="ConsPlusCell"/>
        <w:rPr>
          <w:rFonts w:ascii="Courier New" w:hAnsi="Courier New" w:cs="Courier New"/>
          <w:sz w:val="20"/>
          <w:szCs w:val="20"/>
        </w:rPr>
      </w:pPr>
      <w:r>
        <w:rPr>
          <w:rFonts w:ascii="Courier New" w:hAnsi="Courier New" w:cs="Courier New"/>
          <w:sz w:val="20"/>
          <w:szCs w:val="20"/>
        </w:rPr>
        <w:t>│(оказываемых)         │                          │                       │</w:t>
      </w:r>
    </w:p>
    <w:p w:rsidR="008F08C3" w:rsidRDefault="008F08C3">
      <w:pPr>
        <w:pStyle w:val="ConsPlusCell"/>
        <w:rPr>
          <w:rFonts w:ascii="Courier New" w:hAnsi="Courier New" w:cs="Courier New"/>
          <w:sz w:val="20"/>
          <w:szCs w:val="20"/>
        </w:rPr>
      </w:pPr>
      <w:r>
        <w:rPr>
          <w:rFonts w:ascii="Courier New" w:hAnsi="Courier New" w:cs="Courier New"/>
          <w:sz w:val="20"/>
          <w:szCs w:val="20"/>
        </w:rPr>
        <w:t>│иностранными лицами   │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контрактной службы (контрактный управляющий).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Обязательное приложение:</w:t>
      </w:r>
      <w:r>
        <w:rPr>
          <w:rFonts w:ascii="Calibri" w:hAnsi="Calibri" w:cs="Calibri"/>
        </w:rPr>
        <w:t xml:space="preserve"> файл с проектом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руководитель заказчика или иное уполномоченное лицо (отдельно утверждать общие положения и требования к составу заявки на участие в запросе котировок не требуется, они могут быть утверждены в составе извещения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подписания:</w:t>
      </w:r>
      <w:r>
        <w:rPr>
          <w:rFonts w:ascii="Calibri" w:hAnsi="Calibri" w:cs="Calibri"/>
        </w:rPr>
        <w:t xml:space="preserve"> не позднее чем за семь рабочих дней до даты истечения срока подачи заявок (ч. 1 ст. 74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цена контракта не превышает 250 тыс. руб. или объектом закупки являются продовольствие, средства, необходимые для оказания скорой, в том числе скорой специализированной, медицинской помощи в экстренной или неотложной форме, лекарства, топливо, отсутствие которых приведет к нарушению нормального жизнеобеспечения граждан, - не позднее чем за четыре рабочих дня до даты истечения срока подачи заявок.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если срок подачи заявок согласно извещению о проведении запроса котировок истекает 20.01.2014, то извещение должно быть подписано не позднее 13.01.2014.</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 начать разработку извещения о запросе котировок заранее с учетом времени, которое может потребоваться на его подготовку, согласование и утверждение. На практике подготовка может занять до пяти рабочих дней.</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5"/>
        <w:rPr>
          <w:rFonts w:ascii="Calibri" w:hAnsi="Calibri" w:cs="Calibri"/>
        </w:rPr>
      </w:pPr>
      <w:bookmarkStart w:id="28" w:name="Par646"/>
      <w:bookmarkEnd w:id="28"/>
      <w:r>
        <w:rPr>
          <w:rFonts w:ascii="Calibri" w:hAnsi="Calibri" w:cs="Calibri"/>
          <w:b/>
          <w:bCs/>
        </w:rPr>
        <w:t>2.3.2.1.4.2. Требования к информации о составе</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заявки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составе заявки на участие в запросе котировок должна быть сформулирована в соответствии с требованиями ч. 3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извещении необходимо указать, что участники закупки, проводимой путем запроса котировок, в заявке должны:</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выразить согласие на выполнение условий контракта, перечисленных в извещении о проведении запроса котировок (п. 1 ч. 3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предложить цену товара, работы или услуги (п. 2 ч. 3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указать ИНН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нужно предусмотреть необходимость представления дополнительных документов (их копий), подтверждающих право участника на получение преимуществ (п. 3 ч. 3 ст. 73 Закона N 44-ФЗ), в следующих случаях:</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участник является учреждением, предприятием уголовно-исполнительной системы или организацией инвалидов и извещение о проведении закупки предусматривает преимущества для </w:t>
      </w:r>
      <w:r>
        <w:rPr>
          <w:rFonts w:ascii="Calibri" w:hAnsi="Calibri" w:cs="Calibri"/>
        </w:rPr>
        <w:lastRenderedPageBreak/>
        <w:t>таких участников;</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запрос котировок проводится только для субъектов малого предпринимательства, социально ориентированных некоммерческих организаций.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Требовать от участников закупки представления иных документов и информации не допускается (ч. 4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outlineLvl w:val="6"/>
        <w:rPr>
          <w:rFonts w:ascii="Calibri" w:hAnsi="Calibri" w:cs="Calibri"/>
        </w:rPr>
      </w:pPr>
      <w:bookmarkStart w:id="29" w:name="Par659"/>
      <w:bookmarkEnd w:id="29"/>
      <w:r>
        <w:rPr>
          <w:rFonts w:ascii="Calibri" w:hAnsi="Calibri" w:cs="Calibri"/>
          <w:b/>
          <w:bCs/>
        </w:rPr>
        <w:t>СИТУАЦИЯ: Вправе ли заказчик требовать, чтобы заявка на участие в запросе котировок содержала сведения о применяемой участником системе налогообложения?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Нет, не вправе.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Перечень документов и сведений, которые должны представлять участники закупок в составе заявки на участие в запросе котировок, приведен в ч. 3 ст. 73 Закона N 44-ФЗ и является закрытым. Сведения о применяемой участниками системе налогообложения в него не включены.</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Правоприменительная практика:</w:t>
      </w:r>
      <w:r>
        <w:rPr>
          <w:rFonts w:ascii="Calibri" w:hAnsi="Calibri" w:cs="Calibri"/>
        </w:rPr>
        <w:t xml:space="preserve"> Суды признавали, что требование о предоставлении в составе заявки на участие в закупке информации о применяемой системе налогообложения является требованием, не предусмотренным законом.</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практике рассмотрения споров по данному вопросу см. Путеводитель по спорам в сфере госзаказа. Установление в документации о торгах требования об указании в заявке участника сведений о применяемой системе налогообложения, в том числе об УСН.</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Примечание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отражают подходы, которые выработаны при рассмотрении споров, связанных с размещением заказа в соответствии с Законом N 94-ФЗ. Предполагается, что они не изменятся, поскольку Законом N 44-ФЗ рассматриваемый вопрос также не урегулирован.</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30" w:name="Par670"/>
      <w:bookmarkEnd w:id="30"/>
      <w:r>
        <w:rPr>
          <w:rFonts w:ascii="Calibri" w:hAnsi="Calibri" w:cs="Calibri"/>
          <w:b/>
          <w:bCs/>
        </w:rPr>
        <w:t>2.3.2.2. Разработка и утверждение проекта контракта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для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2.3.2.2.1. Проект контракта для приложения его к извещению о проведении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извещению о проведении запроса котировок прилагается проект контракта, который является его неотъемлемой частью (ч. 2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проект контракта необходимо подготовить не позднее даты размещения извещения о запросе котировок в ЕИС (на официальном сайте) (ч.1 ст. 74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практике это означает, что проект должен быть создан не позднее чем за семь рабочих дней до предполагаемой даты окончания срока подачи заявок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цена контракта не превышает 250 тыс. руб. или объектом закупки являются продовольствие, средства, необходимые для оказания скорой, в том числе скорой специализированной, медицинской помощи в экстренной или неотложной форме, лекарства, топливо, отсутствие которых приведет к нарушению нормального жизнеобеспечения граждан, должен быть разработан не позднее чем за четыре рабочих дня до даты истечения срока подачи заявок.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31" w:name="Par683"/>
      <w:bookmarkEnd w:id="31"/>
      <w:r>
        <w:rPr>
          <w:rFonts w:ascii="Calibri" w:hAnsi="Calibri" w:cs="Calibri"/>
          <w:b/>
          <w:bCs/>
        </w:rPr>
        <w:t>2.3.2.2.1. Проект контракта для приложения его к извещению</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проекта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Проект контракта прилагается к извещению о проведении запроса котировок и является его неотъемлемой частью (ч. 2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контракта составляется в общем порядке, предусмотренном ст. 34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Примечание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Уполномоченными органами исполнительной власти будут утверждены и размещены в ЕИС (на официальном сайте) типовые контракты, типовые условия контрактов (ч. 11 ст. 34 Закона N 44-ФЗ). После утверждения таких типовых контрактов проект контракта должен быть приведен в соответствие с утвержденной формой.</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2"/>
        <w:rPr>
          <w:rFonts w:ascii="Calibri" w:hAnsi="Calibri" w:cs="Calibri"/>
        </w:rPr>
      </w:pPr>
      <w:bookmarkStart w:id="32" w:name="Par694"/>
      <w:bookmarkEnd w:id="32"/>
      <w:r>
        <w:rPr>
          <w:rFonts w:ascii="Calibri" w:hAnsi="Calibri" w:cs="Calibri"/>
          <w:b/>
          <w:bCs/>
        </w:rPr>
        <w:t>2.3.3. Этап 3. Размещение информации о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информации о запросе котировок может включать следующие мероприятия.</w:t>
      </w:r>
    </w:p>
    <w:p w:rsidR="008F08C3" w:rsidRDefault="008F08C3">
      <w:pPr>
        <w:widowControl w:val="0"/>
        <w:autoSpaceDE w:val="0"/>
        <w:autoSpaceDN w:val="0"/>
        <w:adjustRightInd w:val="0"/>
        <w:spacing w:after="0" w:line="240" w:lineRule="auto"/>
        <w:ind w:firstLine="540"/>
        <w:jc w:val="both"/>
        <w:rPr>
          <w:rFonts w:ascii="Calibri" w:hAnsi="Calibri" w:cs="Calibri"/>
        </w:rPr>
        <w:sectPr w:rsidR="008F08C3">
          <w:pgSz w:w="11905" w:h="16838"/>
          <w:pgMar w:top="1134" w:right="850" w:bottom="1134" w:left="1701" w:header="720" w:footer="720" w:gutter="0"/>
          <w:cols w:space="720"/>
          <w:noEndnote/>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36"/>
        <w:gridCol w:w="5133"/>
      </w:tblGrid>
      <w:tr w:rsidR="008F08C3">
        <w:tblPrEx>
          <w:tblCellMar>
            <w:top w:w="0" w:type="dxa"/>
            <w:bottom w:w="0" w:type="dxa"/>
          </w:tblCellMar>
        </w:tblPrEx>
        <w:trPr>
          <w:tblCellSpacing w:w="5" w:type="nil"/>
        </w:trPr>
        <w:tc>
          <w:tcPr>
            <w:tcW w:w="4536" w:type="dxa"/>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2.3.3.1. Регистрация заказчика в ЕИС (на официальном сайте) при проведении запроса котировок &gt;&gt;&gt;</w:t>
            </w:r>
          </w:p>
        </w:tc>
        <w:tc>
          <w:tcPr>
            <w:tcW w:w="5133" w:type="dxa"/>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Обязательно, если заказчик не зарегистрирован на официальном сайте</w:t>
            </w:r>
          </w:p>
        </w:tc>
      </w:tr>
      <w:tr w:rsidR="008F08C3">
        <w:tblPrEx>
          <w:tblCellMar>
            <w:top w:w="0" w:type="dxa"/>
            <w:bottom w:w="0" w:type="dxa"/>
          </w:tblCellMar>
        </w:tblPrEx>
        <w:trPr>
          <w:tblCellSpacing w:w="5" w:type="nil"/>
        </w:trPr>
        <w:tc>
          <w:tcPr>
            <w:tcW w:w="4536"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2.3.3.2. Оформление электронной подписи при проведении запроса котировок &gt;&gt;&gt;</w:t>
            </w:r>
          </w:p>
        </w:tc>
        <w:tc>
          <w:tcPr>
            <w:tcW w:w="5133"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Обязательно, если у уполномоченных лиц заказчика отсутствует электронная подпись</w:t>
            </w:r>
          </w:p>
        </w:tc>
      </w:tr>
      <w:tr w:rsidR="008F08C3">
        <w:tblPrEx>
          <w:tblCellMar>
            <w:top w:w="0" w:type="dxa"/>
            <w:bottom w:w="0" w:type="dxa"/>
          </w:tblCellMar>
        </w:tblPrEx>
        <w:trPr>
          <w:tblCellSpacing w:w="5" w:type="nil"/>
        </w:trPr>
        <w:tc>
          <w:tcPr>
            <w:tcW w:w="4536"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2.3.3.3. Размещение в ЕИС (на официальном сайте) извещения о проведении запроса котировок &gt;&gt;&gt;</w:t>
            </w:r>
          </w:p>
        </w:tc>
        <w:tc>
          <w:tcPr>
            <w:tcW w:w="5133"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Обязательно (ч. 1 ст. 74 Закона N 44-ФЗ)</w:t>
            </w:r>
          </w:p>
        </w:tc>
      </w:tr>
      <w:tr w:rsidR="008F08C3">
        <w:tblPrEx>
          <w:tblCellMar>
            <w:top w:w="0" w:type="dxa"/>
            <w:bottom w:w="0" w:type="dxa"/>
          </w:tblCellMar>
        </w:tblPrEx>
        <w:trPr>
          <w:tblCellSpacing w:w="5" w:type="nil"/>
        </w:trPr>
        <w:tc>
          <w:tcPr>
            <w:tcW w:w="4536"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2.3.3.4. Направление запросов о предоставлении котировок &gt;&gt;&gt;</w:t>
            </w:r>
          </w:p>
        </w:tc>
        <w:tc>
          <w:tcPr>
            <w:tcW w:w="5133"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Обязательно в определенных законодательством случаях (ч. 4 ст. 74, ч. 2 ст. 79 Закона N 44-ФЗ)</w:t>
            </w:r>
          </w:p>
        </w:tc>
      </w:tr>
      <w:tr w:rsidR="008F08C3">
        <w:tblPrEx>
          <w:tblCellMar>
            <w:top w:w="0" w:type="dxa"/>
            <w:bottom w:w="0" w:type="dxa"/>
          </w:tblCellMar>
        </w:tblPrEx>
        <w:trPr>
          <w:tblCellSpacing w:w="5" w:type="nil"/>
        </w:trPr>
        <w:tc>
          <w:tcPr>
            <w:tcW w:w="4536"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2.3.3.5. Внесение изменений в извещение о проведении запроса котировок &gt;&gt;&gt;</w:t>
            </w:r>
          </w:p>
        </w:tc>
        <w:tc>
          <w:tcPr>
            <w:tcW w:w="5133"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Рекомендуется, если выявлено несоответствие запроса котировок требованиям законодательства, потребностям заказчика (ч. 6 ст. 74 Закона N 44-ФЗ)</w:t>
            </w:r>
          </w:p>
        </w:tc>
      </w:tr>
    </w:tbl>
    <w:p w:rsidR="008F08C3" w:rsidRDefault="008F08C3">
      <w:pPr>
        <w:widowControl w:val="0"/>
        <w:autoSpaceDE w:val="0"/>
        <w:autoSpaceDN w:val="0"/>
        <w:adjustRightInd w:val="0"/>
        <w:spacing w:after="0" w:line="240" w:lineRule="auto"/>
        <w:ind w:firstLine="540"/>
        <w:jc w:val="both"/>
        <w:rPr>
          <w:rFonts w:ascii="Calibri" w:hAnsi="Calibri" w:cs="Calibri"/>
        </w:rPr>
        <w:sectPr w:rsidR="008F08C3">
          <w:pgSz w:w="16838" w:h="11905" w:orient="landscape"/>
          <w:pgMar w:top="1701" w:right="1134" w:bottom="850" w:left="1134" w:header="720" w:footer="720" w:gutter="0"/>
          <w:cols w:space="720"/>
          <w:noEndnote/>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данном этапе заказчик также вправе отменить запрос котировок (ч. 1 ст. 36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33" w:name="Par713"/>
      <w:bookmarkEnd w:id="33"/>
      <w:r>
        <w:rPr>
          <w:rFonts w:ascii="Calibri" w:hAnsi="Calibri" w:cs="Calibri"/>
          <w:b/>
          <w:bCs/>
        </w:rPr>
        <w:t>2.3.3.1. Регистрация заказчика в ЕИС (на официальном сайте)</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при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ЕИС, создание которой предусмотрено ч. 1 ст. 4 Закона N 44-ФЗ, в эксплуатацию не введена. В связи с этим информация, которую необходимо размещать в ЕИС, размещается на официальном сайте (www.zakupki.gov.ru) по правилам, действовавшим до дня вступления в силу Закона N 44-ФЗ (ч. 5 ст. 112 данного Закона).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действий при регистрации на официальном сайте утвержден Приказом Минэкономразвития России N 508, Казначейства России N 14н от 10.08.2012.</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34" w:name="Par721"/>
      <w:bookmarkEnd w:id="34"/>
      <w:r>
        <w:rPr>
          <w:rFonts w:ascii="Calibri" w:hAnsi="Calibri" w:cs="Calibri"/>
          <w:b/>
          <w:bCs/>
        </w:rPr>
        <w:t>2.3.3.2. Оформление электронной подписи</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при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ч. 1 ст. 5 Закона N 44-ФЗ обмен документами в ЕИС (на официальном сайте) осуществляется с использованием усиленной электронной подписи.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Ключи электронной подписи, а также сертификаты ключей проверки электронных подписей создаются и выдаются удостоверяющими центрами, которые: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аккредитованы на соответствие требованиям Федерального закона от 06.04.2011 N 63-ФЗ "Об электронной подписи";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созданы согласно нормам права иностранного государства.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получения электронной подписи необходимо: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выбрать вид сертификата усиленной электронной подписи;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обратиться в аккредитованный удостоверяющий центр.</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настоящий момент при регистрации на официальном сайте заказчики должны руководствоваться Порядком регистрации на официальном сайте (утв. Приказом Минэкономразвития России N 508, Казначейства России N 14н от 10.08.2012), в котором предусмотрено, что сертификат ключа проверки электронной подписи выдается территориальным органом Федерального казначейства. Порядок получения сертификатов электронной подписи определен Регламентом организации работы с сертификатами ключей проверки электронных подписей (утв. Приказом Казначейства России от 23.12.2011 N 621).</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Минэкономразвития России по согласованию с Минкомсвязи России, ФАС России уполномочено на издание нормативных правовых актов, устанавливающих:</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использования усиленных электронных подписей в ЕИС и на электронных площадках;</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взаимодействия удостоверяющих центров с ЕИС и электронными площадками, ответственность таких удостоверяющих центров.</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Совместно с ФСБ России могут быть установлены требования к сертификатам ключей проверки электронных подписей и ключам усиленной электронной подписи, используемым в ЕИС и на электронных площадках, в том числе с учетом обязательств, предусмотренных международными договорами РФ.</w:t>
      </w:r>
    </w:p>
    <w:p w:rsidR="008F08C3" w:rsidRDefault="008F08C3">
      <w:pPr>
        <w:widowControl w:val="0"/>
        <w:autoSpaceDE w:val="0"/>
        <w:autoSpaceDN w:val="0"/>
        <w:adjustRightInd w:val="0"/>
        <w:spacing w:after="0" w:line="240" w:lineRule="auto"/>
        <w:jc w:val="center"/>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35" w:name="Par739"/>
      <w:bookmarkEnd w:id="35"/>
      <w:r>
        <w:rPr>
          <w:rFonts w:ascii="Calibri" w:hAnsi="Calibri" w:cs="Calibri"/>
          <w:b/>
          <w:bCs/>
        </w:rPr>
        <w:t>2.3.3.3. Размещение в ЕИС (на официальном сайте)</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извещения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Извещение о проведении запроса котировок по общим правилам размещается заказчиком в ЕИС (на официальном сайте) в порядке, определенном ст. 74 Закона N 44-ФЗ. Однако заказчики, которые осуществляют деятельность за пределами территории РФ (в том числе посольства, консульства, торгпредства РФ, официальные представительства РФ при международных организациях), вправе не публиковать извещения о запросе котировок (ст. 75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размещения извещения о проведении запроса котировок в ЕИС необходимо: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создать извещение с использованием интерфейса ЕИС (официального сайта), последовательно ввести в соответствующие поля информацию о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прикрепить к созданному извещению файлы с проектом контракта, а также с техническим заданием, обоснованием цены, формой заявки (если такие документы были созданы);</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подписать извещение электронной подписью уполномоченного лица заказчика.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Внимание!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Запрещено устанавливать плату за доступ к извещению, размещенному в ЕИС (на официальном сайте) (ч. 2 ст. 74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извещение о проведении запроса котировок должно быть размещено в ЕИС (на официальном сайте) не позднее чем за семь рабочих дней до даты истечения срока подачи заявок (ч. 1 ст. 74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если срок подачи заявок согласно извещению о проведении запроса котировок истекает 20.01.2014, то извещение должно быть размещено на официальном сайте не позднее 08.01.2014.</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цена контракта составляет не более 250 тыс. руб. или объектом закупки являются продовольствие, средства, необходимые для оказания скорой, в том числе скорой специализированной, медицинской помощи в экстренной или неотложной форме, лекарства, топливо, отсутствие которых приведет к нарушению нормального жизнеобеспечения граждан, извещение должно быть размещено в ЕИС не позднее чем за четыре рабочих дня до даты истечения срока подачи заявок (ч. 1 ст. 74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36" w:name="Par759"/>
      <w:bookmarkEnd w:id="36"/>
      <w:r>
        <w:rPr>
          <w:rFonts w:ascii="Calibri" w:hAnsi="Calibri" w:cs="Calibri"/>
          <w:b/>
          <w:bCs/>
        </w:rPr>
        <w:t>2.3.3.4. Направление запросов о предоставлении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2.3.3.4.1. Случаи, когда направление запросов о предоставлении котировок является обязательным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2.3.3.4.2. Запрос о предоставлении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общему правилу заказчик вправе одновременно с размещением извещения направить запрос о предоставлении котировок лицам, осуществляющим поставки товаров, выполняющим работы, оказывающим услуги, которые указаны в извещении о проведении запроса котировок (ч. 3 ст. 74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некоторых случаях направление запроса является обязательным.</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направить запросы о предоставлении котировок нужно в течение дня размещения в ЕИС извещения о проведении запроса котировок (ч. 3 ст. 74 Закона N 44-ФЗ) либо извещения о продлении срока подачи заявок на участие в запросе котировок (ч. 2 ст. 79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37" w:name="Par771"/>
      <w:bookmarkEnd w:id="37"/>
      <w:r>
        <w:rPr>
          <w:rFonts w:ascii="Calibri" w:hAnsi="Calibri" w:cs="Calibri"/>
          <w:b/>
          <w:bCs/>
        </w:rPr>
        <w:t>2.3.3.4.1. Случаи, когда направление запросов</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о предоставлении котировок является обязательным</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запросов о предоставлении котировок является обязанностью заказчика в следующих случаях:</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осуществляется закупка для обеспечения деятельности заказчика на территории иностранного государства (ч. 4 ст. 74, ст. 75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осуществляется закупка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 топлива, отсутствие которых приведет к нарушению нормального жизнеобеспечения граждан (ч. 4 ст. 74, ст. 76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продлеваются сроки подачи заявок на участие в запросе котировок в связи с тем, что по итогам рассмотрения заявок все заявки отклонены (ч. 2 ст. 79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Запросы о предоставлении котировок необходимо направить не менее чем трем поставщикам, которые могут осуществить поставку товаров, выполнение работ, оказание услуг, предусмотренных извещением о проведении запроса котировок (ч. 4 ст. 74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38" w:name="Par780"/>
      <w:bookmarkEnd w:id="38"/>
      <w:r>
        <w:rPr>
          <w:rFonts w:ascii="Calibri" w:hAnsi="Calibri" w:cs="Calibri"/>
          <w:b/>
          <w:bCs/>
        </w:rPr>
        <w:t>2.3.3.4.2. Запрос о предоставлении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запроса о предоставлении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содержанию запроса о предоставлении котировок, который заказчик направляет потенциальным поставщикам (ч. 3, 4 ст. 74 Закона N 44-ФЗ), не определены законом. На практике целесообразно руководствоваться следующими рекомендациями.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 как на бумажном носителе, так и в форме электронного документа.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Целесообразно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номер извещения в ЕИС (на официальном сайте).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размещении в ЕИС (на официальном сайте) извещению о проведении запроса котировок в соответствии с регламентом присваивается уникальный реестровый номер, по которому можно осуществить поиск запроса котировок и ознакомиться с его условиями и требованиями;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об условиях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таким сведениям относятся наименование и описание объекта закупки, информация о количестве и месте доставки товара, месте выполнения работы или оказания услуги, являющихся предметом контракта, а также сроки поставки товара (завершения работы) либо график оказания услуг.</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условиях контракта нужно указывать с учетом положений технического задания (если оно разрабатывалось) и проекта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начальную (максимальную) цену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адрес, по которому подаются заявки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в течение которого заинтересованные лица могут подавать заявки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Указываются диапазон дат и время подачи заявок. Кроме того, целесообразно отразить предусмотренные внутренним трудовым распорядком перерывы в рабочем времени;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контактную информацию о заказчике, уполномоченном должностном лице.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такой информации относятся наименование заказчика, контактные телефоны, фамилии, имена, отчества должностных лиц.</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контрактной службы (контрактный управляющий).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руководитель заказчика или иное лицо, уполномоченное на принятие решений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Направление: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может быть направлен с использованием любых средств связи (почтовых отправлений, телефона, телеграфа, факса, электронной почты).</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направления:</w:t>
      </w:r>
      <w:r>
        <w:rPr>
          <w:rFonts w:ascii="Calibri" w:hAnsi="Calibri" w:cs="Calibri"/>
        </w:rPr>
        <w:t xml:space="preserve"> не позднее календарного дня размещения извещения в ЕИС (на официальном сайте).</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xml:space="preserve">Например, заказчик разместил извещение о проведении запроса котировок в ЕИС (на официальном сайте) 14.01.2014. Соответственно, запрос о предоставлении котировок должен </w:t>
      </w:r>
      <w:r>
        <w:rPr>
          <w:rFonts w:ascii="Calibri" w:hAnsi="Calibri" w:cs="Calibri"/>
          <w:i/>
          <w:iCs/>
        </w:rPr>
        <w:lastRenderedPageBreak/>
        <w:t>быть направлен лицам, осуществляющим поставку товаров, выполнение работ, оказание услуг, предусмотренных извещением о проведении запроса котировок, в этот же день, т.е. не позднее 14.01.2014.</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39" w:name="Par807"/>
      <w:bookmarkEnd w:id="39"/>
      <w:r>
        <w:rPr>
          <w:rFonts w:ascii="Calibri" w:hAnsi="Calibri" w:cs="Calibri"/>
          <w:b/>
          <w:bCs/>
        </w:rPr>
        <w:t>2.3.3.5. Внесение изменений в извещение</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2.3.3.5.1. Приказ об изменении извещения о проведении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2.3.3.5.2. Извещение об изменении извещения о проведении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необходимости заказчик вправе принять решение о внесении изменений в извещение о проведении запроса котировок (ч. 6 ст. 74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необходимость может возникнуть, если изменились потребности заказчика, если в извещении о запросе котировок обнаружены ошибки, неточности, а также в иных случаях.</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внесении изменений в извещение следует иметь в виду следующее (ч. 6 ст. 74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изменения не могут касаться объекта закупки;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подачи заявок на участие в запросе котировок необходимо продлить таким образом, чтобы с даты размещения в ЕИС указанных изменений до даты истечения срока подачи заявок он составлял не менее семи рабочих дней (если закупка осуществляется на сумму, не превышающую 250 тыс. руб., - не менее четырех рабочих дней).</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если решение о внесении изменений размещено на сайте (принято) 16.01.2014, то срок окончания подачи заявок должен быть продлен и заканчиваться не ранее: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- 28.01.2014, если сумма закупки более 250 тыс. руб.;</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- 23.01.2014, если сумма закупки не более 250 тыс. руб.</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изменения информации о запросе котировок заказчику необходимо (ч. 6 ст. 74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подготовить и утвердить приказ об изменении извещения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подготовить и разместить в ЕИС (на официальном сайте) извещение об изменении извещения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подготовить и утвердить приказ об изменении информации о запросе котировок следует не позднее чем за два рабочих дня до даты истечения срока подачи заявок на участие в запросе котировок, установленного в извещении о проведении запроса котировок. Разместить в ЕИС (на официальном сайте) извещение об изменении извещения нужно в течение следующего рабочего дня (ч. 6 ст. 74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если датой окончания приема заявок согласно извещению о проведении запроса котировок является 20.01.2014, то вносить изменения в извещение о проведении запроса котировок (датировать приказ) можно не позднее 15.01.2014. Разместить новое извещение на официальном сайте нужно не позднее 16.01.2014.</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40" w:name="Par831"/>
      <w:bookmarkEnd w:id="40"/>
      <w:r>
        <w:rPr>
          <w:rFonts w:ascii="Calibri" w:hAnsi="Calibri" w:cs="Calibri"/>
          <w:b/>
          <w:bCs/>
        </w:rPr>
        <w:t>2.3.3.5.1. Приказ об изменении извещения</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приказа об изменении извещения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практике решение заказчика о внесении изменений в извещение о проведении запроса котировок, чаще всего, оформляется приказом. Это позволяет документально зафиксировать решение заказчика о внесении изменений в извещение, а также определить лицо, ответственное за подготовку и размещение извещения об изменениях. Требования к составлению приказа </w:t>
      </w:r>
      <w:r>
        <w:rPr>
          <w:rFonts w:ascii="Calibri" w:hAnsi="Calibri" w:cs="Calibri"/>
        </w:rPr>
        <w:lastRenderedPageBreak/>
        <w:t>законодательством не установлены.</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практике целесообразно руководствоваться следующими рекомендациями.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 на бумажном носителе.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Обязательно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 закупке.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приказе необходимо отразить сведения о наименовании и предмете закупки, а также иные сведения, позволяющие индивидуализировать закупку (например, реквизиты приказа, которым утверждено решение об осуществлении закупки);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положения извещения о проведении запроса котировок, в которые вносятся изменения;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новый срок подачи заявок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информацию о лицах, ответственных за подготовку и размещение в ЕИС (на официальном сайте) информации о вносимых изменениях;</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подготовки и размещения в ЕИС (на официальном сайте) информации о вносимых изменениях;</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информацию о лице, ответственном за исполнение приказа.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контрактной службы (контрактный управляющий) по согласованию с отраслевым подразделением.</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утверждает:</w:t>
      </w:r>
      <w:r>
        <w:rPr>
          <w:rFonts w:ascii="Calibri" w:hAnsi="Calibri" w:cs="Calibri"/>
        </w:rPr>
        <w:t xml:space="preserve"> руководитель заказчика или иное уполномоченное лицо.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утверждения:</w:t>
      </w:r>
      <w:r>
        <w:rPr>
          <w:rFonts w:ascii="Calibri" w:hAnsi="Calibri" w:cs="Calibri"/>
        </w:rPr>
        <w:t xml:space="preserve"> не позднее чем за два рабочих дня до даты окончания срока подачи заявок, установленной в извещении о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41" w:name="Par852"/>
      <w:bookmarkEnd w:id="41"/>
      <w:r>
        <w:rPr>
          <w:rFonts w:ascii="Calibri" w:hAnsi="Calibri" w:cs="Calibri"/>
          <w:b/>
          <w:bCs/>
        </w:rPr>
        <w:t>2.3.3.5.2. Извещение об изменении извещения</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извещения о внесении изменений в извещение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одного рабочего дня с даты принятия решения о внесении изменений в извещение о проведении запроса котировок заказчик должен разместить информацию о таких изменениях в ЕИС (на официальном сайте) в порядке, установленном для размещения извещения о проведении запроса котировок (ч. 6 ст. 74 Закона N 44-ФЗ). Требования к составлению извещения о внесении изменений в извещение о проведении запроса котировок законом не предусмотрены. На практике руководствуются следующими рекомендациями.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 может использоваться форма, предусмотренная интерфейсом ЕИС (официального сайта), которая предполагает последовательное заполнение полей (либо только измененных полей) в электронной форме. К изменениям, в случае необходимости прикрепляются файлы с проектом контракта (техническим заданием, формой заявки и др.) в новой редакции. Также вместо документов в новой редакции может прикрепляться файл, содержащий текст изменений, внесенных в извещение.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Обязательно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 заказчике.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такой информации относятся сведения о наименовании заказчика, месте его нахождения, почтовом адресе, адресе электронной почты, номере контактного телефона, ответственном должностном лице;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 закупке.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информация включает сведения о наименовании и предмете закупки, а также иные сведения, позволяющие идентифицировать закупку (например, реестровый номер при его наличии);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вносимые изменения с указанием изменяемых пунктов (положений) извещения о проведении запроса котировок, в том числе информацию о новых сроках подачи заявок на участие в запросе котировок (ч. 6 ст. 74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контрактной службы (контрактный управляющий) по согласованию </w:t>
      </w:r>
      <w:r>
        <w:rPr>
          <w:rFonts w:ascii="Calibri" w:hAnsi="Calibri" w:cs="Calibri"/>
        </w:rPr>
        <w:lastRenderedPageBreak/>
        <w:t>с отраслевым подразделением.</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руководитель заказчика или иное уполномоченное лицо.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подписания:</w:t>
      </w:r>
      <w:r>
        <w:rPr>
          <w:rFonts w:ascii="Calibri" w:hAnsi="Calibri" w:cs="Calibri"/>
        </w:rPr>
        <w:t xml:space="preserve"> в течение одного рабочего дня с даты принятия решения (издания приказа) об изменении.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Приложения: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изменения затронули документы, которые прилагались к извещению о проведении запроса котировок (проект контракта, форму заявки, техническое задание, обоснование начальной (максимальной) цены контракта), целесообразно приложить к извещению о внесении изменений в извещение такие документы в новой редакции.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Размещение: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Извещение о внесении изменений в извещение о проведении запроса котировок необходимо разместить в ЕИС (на официальном сайте). Не размещать такое извещение вправе только заказчики, которые осуществляют свою деятельность за пределами территории РФ (в том числе посольства, консульства, торгпредства РФ, официальные представительства РФ при международных организациях) и не размещают извещение о проведении запроса котировок в ЕИС (на официальном сайте) (ст. 75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размещения:</w:t>
      </w:r>
      <w:r>
        <w:rPr>
          <w:rFonts w:ascii="Calibri" w:hAnsi="Calibri" w:cs="Calibri"/>
        </w:rPr>
        <w:t xml:space="preserve"> в день подписания изменений.</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если приказ о внесении изменений в извещение о проведении запроса котировок утвержден 15.01.2014, то разместить извещение об изменениях в ЕИС (на официальном сайте) нужно не позднее 16.01.2014.</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42" w:name="Par877"/>
      <w:bookmarkEnd w:id="42"/>
      <w:r>
        <w:rPr>
          <w:rFonts w:ascii="Calibri" w:hAnsi="Calibri" w:cs="Calibri"/>
          <w:b/>
          <w:bCs/>
        </w:rPr>
        <w:t>2.3.3.6. Отмена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2.3.3.6.1. Приказ об отмене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2.3.3.6.2. Доведение решения об отмене запроса котировок до сведения участников закупки, подавших заявки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заказчик вправе принять решение об отмене запроса котировок (ч. 1 ст. 36 Закона N 44-ФЗ). Такая необходимость может возникнуть, если изменились его потребности в товарах (работах, услугах), являющихся объектом закупки, а также в иных случаях.</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котировок считается отмененным с момента размещения решения о его отмене в ЕИС (на официальном сайте) (ч. 3 ст. 36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отмены запроса котировок заказчику необходимо (ч. 3 ст. 36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подготовить и разместить в ЕИС (на официальном сайте) приказ об отмене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довести решение об отмене запроса котировок до сведения участников закупки, подавших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утвердить приказ об отмене запроса котировок и разместить его в ЕИС (на официальном сайте) нужно не позднее чем за два календарных дня до даты окончания срока подачи заявок, установленного в извещении о проведении запроса котировок (ч. 3 ст. 36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Довести приказ до сведения участников необходимо незамедлительно после его подписания (ч. 3 ст. 36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43" w:name="Par891"/>
      <w:bookmarkEnd w:id="43"/>
      <w:r>
        <w:rPr>
          <w:rFonts w:ascii="Calibri" w:hAnsi="Calibri" w:cs="Calibri"/>
          <w:b/>
          <w:bCs/>
        </w:rPr>
        <w:t>2.3.3.6.1. Приказ об отмене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приказа об отмене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заказчика об отмене запроса котировок, как правило, оформляется приказом, в котором определяются ответственные лица и сроки подготовки и размещения в ЕИС (на официальном сайте) информации об отмене запроса котировок. Так как требования к составлению приказа законом не предусмотрены, целесообразно руководствоваться </w:t>
      </w:r>
      <w:r>
        <w:rPr>
          <w:rFonts w:ascii="Calibri" w:hAnsi="Calibri" w:cs="Calibri"/>
        </w:rPr>
        <w:lastRenderedPageBreak/>
        <w:t>следующими рекомендациями.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 составляется, как правило, и на бумажном носителе, и в форме электронного документа для размещения в ЕИС (на официальном сайте).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Целесообразно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 закупке.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информация включает сведения о наименовании и предмете закупки, а также иные сведения, позволяющие идентифицировать закупку (например, реквизиты приказа, которым утверждено решение о ее осуществлении);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об отмене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информацию о лицах, ответственных за размещение приказа в ЕИС (на официальном сайте) и доведение информации об отмене запроса котировок до участников закупки;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размещения в ЕИС (на официальном сайте).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контрактной службы (контрактный управляющий).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утверждает:</w:t>
      </w:r>
      <w:r>
        <w:rPr>
          <w:rFonts w:ascii="Calibri" w:hAnsi="Calibri" w:cs="Calibri"/>
        </w:rPr>
        <w:t xml:space="preserve"> руководитель заказчика или иное уполномоченное лицо. Необходимо подписать приказ на бумажном носителе, а также поставить электронную подпись при размещении решения в ЕИС (на официальном сайте).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утверждения:</w:t>
      </w:r>
      <w:r>
        <w:rPr>
          <w:rFonts w:ascii="Calibri" w:hAnsi="Calibri" w:cs="Calibri"/>
        </w:rPr>
        <w:t xml:space="preserve"> не позднее чем за два календарных дня до даты окончания срока подачи заявок.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Размещение:</w:t>
      </w:r>
      <w:r>
        <w:rPr>
          <w:rFonts w:ascii="Calibri" w:hAnsi="Calibri" w:cs="Calibri"/>
        </w:rPr>
        <w:t xml:space="preserve"> в ЕИС (на официальном сайте).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отмене запроса котировок (приказ) должно быть размещено в ЕИС (на официальном сайте) (ч. 3 ст. 36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размещения:</w:t>
      </w:r>
      <w:r>
        <w:rPr>
          <w:rFonts w:ascii="Calibri" w:hAnsi="Calibri" w:cs="Calibri"/>
        </w:rPr>
        <w:t xml:space="preserve"> в день подписания приказа.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Направление:</w:t>
      </w:r>
      <w:r>
        <w:rPr>
          <w:rFonts w:ascii="Calibri" w:hAnsi="Calibri" w:cs="Calibri"/>
        </w:rPr>
        <w:t xml:space="preserve"> участникам закупки, подавшим заявки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направления:</w:t>
      </w:r>
      <w:r>
        <w:rPr>
          <w:rFonts w:ascii="Calibri" w:hAnsi="Calibri" w:cs="Calibri"/>
        </w:rPr>
        <w:t xml:space="preserve"> незамедлительно после принятия решения о его отмене.</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44" w:name="Par914"/>
      <w:bookmarkEnd w:id="44"/>
      <w:r>
        <w:rPr>
          <w:rFonts w:ascii="Calibri" w:hAnsi="Calibri" w:cs="Calibri"/>
          <w:b/>
          <w:bCs/>
        </w:rPr>
        <w:t>2.3.3.6.2. Доведение решения об отмене</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запроса котировок до сведения</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участников закупки, подавших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отмене запроса котировок в день принятия должно быть доведено до сведения участников закупки, подавших заявки на участие в запросе котировок (ч. 3 ст. 36 Закона N 44-ФЗ), если у заказчика имеется информация для осуществления связи с ними.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 доведения решения об отмене запроса котировок до сведения участников законом не установлен. Заказчик может воспользоваться одним или несколькими способами.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Наиболее предпочтительным способом уведомления является направление копии решения об отмене запроса котировок заказным письмом по почте. Однако, если заказчик не обладает информацией о почтовом адресе участника закупки, можно воспользоваться одним или несколькими из следующих способов:</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информации об адресе электронной почты участника - направить копию решения об отмене запроса котировок в форме электронного документа;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информации о факсе - направить копию решения об отмене запроса котировок по факсу;</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наличии сведений о номере телефона - уведомить участника об отмене запроса котировок устно, а также запросить контактную информацию для направления копии решения любым из перечисленных выше способов.</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если приказ об отмене запроса котировок утвержден 17.03.2014, то в этот же день он должен быть доведен до сведения участников закупки.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2"/>
        <w:rPr>
          <w:rFonts w:ascii="Calibri" w:hAnsi="Calibri" w:cs="Calibri"/>
        </w:rPr>
      </w:pPr>
      <w:bookmarkStart w:id="45" w:name="Par929"/>
      <w:bookmarkEnd w:id="45"/>
      <w:r>
        <w:rPr>
          <w:rFonts w:ascii="Calibri" w:hAnsi="Calibri" w:cs="Calibri"/>
          <w:b/>
          <w:bCs/>
        </w:rPr>
        <w:t>2.3.4. Этап 4. Прием заявок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размещения в ЕИС (на официальном сайте) извещения о проведении запроса котировок заказчик обязан организовать получение и регистрацию заявок участников (ч. 3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46" w:name="Par935"/>
      <w:bookmarkEnd w:id="46"/>
      <w:r>
        <w:rPr>
          <w:rFonts w:ascii="Calibri" w:hAnsi="Calibri" w:cs="Calibri"/>
          <w:b/>
          <w:bCs/>
        </w:rPr>
        <w:t>2.3.4.1. Получение и регистрация заявок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2.3.4.1.1. Журнал регистрации заявок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2.3.4.1.2. Расписка в получении заявки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2.3.4.1.3. Обеспечение сохранности, защищенности, неприкосновенности и конфиденциальности заявок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размещения информации о запросе котировок в ЕИС (на официальном сайте) заказчик (уполномоченный орган) обязан принимать все заявки, которые подаются с соблюдением правил, установленных извещением о проведении запроса котировок (ч. 3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Заявки подаются на бумажном носителе (в запечатанных конвертах) либо в форме электронных документов по тем правилам, которые предусмотрены в извещении о проведении запроса котировок (ч. 2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получении заявки заказчик должен выполнить следующие действия: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зарегистрировать поданную заявку в журнале регистрации (ч. 3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выдать по требованию участника расписку в получении заявки (ч. 3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обеспечить сохранность, защищенность, неприкосновенность и конфиденциальность заявки (ч. 4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прием заявок начинается с даты размещения в ЕИС (на официальном сайте) извещения о проведении запроса котировок и прекращается после окончания срока подачи заявок (ч. 5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Относительно данного срока существует неопределенность.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ч. 3 ст. 78 Закона N 44-ФЗ котировочная комиссия непосредственно перед вскрытием конвертов (открытием доступа) обязана объявить участникам запроса котировок, присутствующим при этой процедуре, о возможности подачи заявок до вскрытия конвертов (открытия доступа).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 числу участников запроса котировок относить только лиц, подавших заявки, то положение о праве на подачу заявки перед вскрытием конвертов не соотносится с нормой о том, что один участник закупки не может подать две и более заявки на участие в запросе котировок. Все заявки, поданные одним участником, не рассматриваются и возвращаются ему при условии, что поданные ранее этим участником заявки не отозваны (ч. 4 ст. 78 Закона N 44-ФЗ). Участник может отозвать заявку только до истечения срока подачи заявок, если в извещение о проведении запроса котировок вносились изменения (ч. 1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под участниками запроса котировок понимать всех лиц, присутствующих при вскрытии конвертов (открытии доступа), то положение о праве на подачу заявки перед вскрытием конвертов не соотносится с нормой о том, что заявка на участие в запросе котировок, поданная после окончания срока подачи заявок, не рассматривается и возвращается подавшему ее лицу (ч. 5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Официальные разъяснения по данному вопросу отсутствуют. Судебная практика не сложилась.</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outlineLvl w:val="4"/>
        <w:rPr>
          <w:rFonts w:ascii="Calibri" w:hAnsi="Calibri" w:cs="Calibri"/>
        </w:rPr>
      </w:pPr>
      <w:bookmarkStart w:id="47" w:name="Par958"/>
      <w:bookmarkEnd w:id="47"/>
      <w:r>
        <w:rPr>
          <w:rFonts w:ascii="Calibri" w:hAnsi="Calibri" w:cs="Calibri"/>
          <w:b/>
          <w:bCs/>
        </w:rPr>
        <w:t xml:space="preserve">СИТУАЦИЯ: Конверт с заявкой на участие в запросе котировок поступил заказчику после </w:t>
      </w:r>
      <w:r>
        <w:rPr>
          <w:rFonts w:ascii="Calibri" w:hAnsi="Calibri" w:cs="Calibri"/>
          <w:b/>
          <w:bCs/>
        </w:rPr>
        <w:lastRenderedPageBreak/>
        <w:t>окончания срока подачи заявок. Должен ли заказчик принять и зарегистрировать такую заявку?</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Нет, заказчик не обязан принимать и регистрировать заявку. Если на конверте указан почтовый адрес данному лица, то конверт возвращается подавшему его лицу.</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Заказчик должен принять и зарегистрировать только те заявки, которые поступили в срок, указанный в извещении о проведении запроса котировок (ч. 3 ст. 77 Закона N 44-ФЗ). Заявки, поданные после окончания этого срока, необходимо возвратить (ч. 5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outlineLvl w:val="4"/>
        <w:rPr>
          <w:rFonts w:ascii="Calibri" w:hAnsi="Calibri" w:cs="Calibri"/>
        </w:rPr>
      </w:pPr>
      <w:bookmarkStart w:id="48" w:name="Par963"/>
      <w:bookmarkEnd w:id="48"/>
      <w:r>
        <w:rPr>
          <w:rFonts w:ascii="Calibri" w:hAnsi="Calibri" w:cs="Calibri"/>
          <w:b/>
          <w:bCs/>
        </w:rPr>
        <w:t>СИТУАЦИЯ: Заказчик получил заявку в форме электронного документа после окончания срока подачи заявок. Должен ли он принять и зарегистрировать такую заявку?</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Нет, заказчик не обязан принимать и регистрировать заявку.</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Заказчик должен принять и зарегистрировать только те заявки, которые поступили в срок, указанный в извещении о проведении запроса котировок (ч. 3 ст. 77 Закона N 44-ФЗ). Открытие доступа к заявкам, поданным в форме электронного документа после истечения срока подачи заявок, не осуществляется (ч. 5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outlineLvl w:val="4"/>
        <w:rPr>
          <w:rFonts w:ascii="Calibri" w:hAnsi="Calibri" w:cs="Calibri"/>
        </w:rPr>
      </w:pPr>
      <w:bookmarkStart w:id="49" w:name="Par968"/>
      <w:bookmarkEnd w:id="49"/>
      <w:r>
        <w:rPr>
          <w:rFonts w:ascii="Calibri" w:hAnsi="Calibri" w:cs="Calibri"/>
          <w:b/>
          <w:bCs/>
        </w:rPr>
        <w:t>СИТУАЦИЯ: Заказчику поступил конверт с заявкой, на котором не указана информация о лице, подавшем заявку. Вправе ли заказчик отказать в приеме и регистрации такой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Нет, не вправе.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Согласно ч. 3 ст. 77 Закона N 44-ФЗ отказ в приеме и регистрации конверта с заявкой, на котором отсутствует информация о подавшем его лице, не допускается.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50" w:name="Par973"/>
      <w:bookmarkEnd w:id="50"/>
      <w:r>
        <w:rPr>
          <w:rFonts w:ascii="Calibri" w:hAnsi="Calibri" w:cs="Calibri"/>
          <w:b/>
          <w:bCs/>
        </w:rPr>
        <w:t>2.3.4.1.1. Журнал регистрации заявок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журнала регистрации заявок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конверт с заявкой на участие в запросе котировок, каждая заявка, поданная в форме электронного документа, регистрируются заказчиком (уполномоченным органом). При этом регистрации подлежат только те заявки, которые поступили в срок, указанный в извещении о проведении запроса котировок (ч. 3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Чтобы обеспечить учет заявок на участие в запросе котировок, изменений поданных заявок и уведомлений об отзыве заявок, целесообразно вести журнал регистрации. Требований к его форме и порядку ведения Закон N 44-ФЗ не устанавливает.</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практике целесообразно руководствоваться следующими рекомендациями.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может быть оформлен как на бумажном носителе, так и в виде электронного документа. Заказчик вправе вести как отдельный журнал для каждой закупки, так и единый журнал для всех закупок.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 вести единый журнал регистрации заявок для всех закупок, осуществляемых в календарном году. Для удобства учета поступающих заявок и обеспечения достоверности данных о них такой журнал рекомендуется оформить на бумажном носителе, прошить и пронумеровать страницы.</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Целесообразно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 закупке.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Приводятся сведения о наименовании и предмете закупки, а также иные сведения о закупке, позволяющие ее идентифицировать (например, номер закупки);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регистрационный номер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вправе по своему усмотрению использовать при регистрации заявок порядковые номера либо иной формат номеров, установленный в организации;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дату и время поступления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лице, принявшем заявку;</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лице, ответственном за хранение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 лице, подавшем заявку (если они указаны на конверте с заявкой).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контрактной службы (контрактный управляющий).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лицо, принимающее заявку.</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подписания:</w:t>
      </w:r>
      <w:r>
        <w:rPr>
          <w:rFonts w:ascii="Calibri" w:hAnsi="Calibri" w:cs="Calibri"/>
        </w:rPr>
        <w:t xml:space="preserve"> непосредственно в момент приема и регистрации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outlineLvl w:val="5"/>
        <w:rPr>
          <w:rFonts w:ascii="Calibri" w:hAnsi="Calibri" w:cs="Calibri"/>
        </w:rPr>
      </w:pPr>
      <w:bookmarkStart w:id="51" w:name="Par1001"/>
      <w:bookmarkEnd w:id="51"/>
      <w:r>
        <w:rPr>
          <w:rFonts w:ascii="Calibri" w:hAnsi="Calibri" w:cs="Calibri"/>
          <w:b/>
          <w:bCs/>
        </w:rPr>
        <w:t>СИТУАЦИЯ: От участника закупки поступили изменения заявки на участие в запросе котировок. Нужно ли заказчику зарегистрировать такие изменения?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Да, нужно, хотя Законом N 44-ФЗ не установлен порядок приема и регистрации изменений ранее поданных заявок.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Невнесение в журнал регистрации записи об изменении заявки не влечет каких-либо санкций, поскольку требование о регистрации этой информации не предусмотрено законом. Однако отсутствие такой записи приведет к неполноте данных журнала регистрации, что впоследствии может вызвать технические сбои как в ходе самого запроса котировок, так и при проведении проверок.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Поскольку изменения заявки являются ее частью, регистрировать их целесообразно в порядке, аналогичном порядку регистрации самой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outlineLvl w:val="5"/>
        <w:rPr>
          <w:rFonts w:ascii="Calibri" w:hAnsi="Calibri" w:cs="Calibri"/>
        </w:rPr>
      </w:pPr>
      <w:bookmarkStart w:id="52" w:name="Par1009"/>
      <w:bookmarkEnd w:id="52"/>
      <w:r>
        <w:rPr>
          <w:rFonts w:ascii="Calibri" w:hAnsi="Calibri" w:cs="Calibri"/>
          <w:b/>
          <w:bCs/>
        </w:rPr>
        <w:t>СИТУАЦИЯ: От участника закупки поступило уведомление об отзыве заявки. Нужно ли заказчику зарегистрировать такое уведомление?</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Да, нужно, хотя Законом N 44-ФЗ не установлен порядок приема и регистрации уведомлений об отзыве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Невнесение в журнал регистрации записи об отзыве заявки не влечет каких-либо санкций, поскольку требование о регистрации этой информации не предусмотрено законом. Однако отсутствие такой записи приведет к неполноте данных журнала регистрации, что впоследствии может вызвать технические сбои как в ходе самого запроса котировок, так и при проведении проверок.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Регистрировать указанные уведомления целесообразно в порядке, аналогичном порядку регистрации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53" w:name="Par1017"/>
      <w:bookmarkEnd w:id="53"/>
      <w:r>
        <w:rPr>
          <w:rFonts w:ascii="Calibri" w:hAnsi="Calibri" w:cs="Calibri"/>
          <w:b/>
          <w:bCs/>
        </w:rPr>
        <w:t>2.3.4.1.2. Расписка в получении заявки</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расписки в получении заявки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обязан выдать расписку в получении заявки на участие в запросе котировок по требованию участника (ч. 3 ст. 77 Закона N 44-ФЗ). Требований к ее форме Закон N 44-ФЗ не устанавливает.</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практике целесообразно руководствоваться следующими рекомендациями.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Целесообразно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 закупке.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Приводятся сведения о наименовании и предмете закупки, а также иные сведения о закупке, позволяющие ее идентифицировать (например, номер закупки при наличии);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регистрационный номер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Указывается номер, присвоенный конверту с заявкой при его регистрации;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дату и время поступления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лице, принявшем заявку;</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лице, ответственном за хранение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контрактной службы (контрактный управляющий).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лицо, принимающее заявку.</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подписания:</w:t>
      </w:r>
      <w:r>
        <w:rPr>
          <w:rFonts w:ascii="Calibri" w:hAnsi="Calibri" w:cs="Calibri"/>
        </w:rPr>
        <w:t xml:space="preserve"> непосредственно в момент приема и регистрации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54" w:name="Par1038"/>
      <w:bookmarkEnd w:id="54"/>
      <w:r>
        <w:rPr>
          <w:rFonts w:ascii="Calibri" w:hAnsi="Calibri" w:cs="Calibri"/>
          <w:b/>
          <w:bCs/>
        </w:rPr>
        <w:t>2.3.4.1.3. Обеспечение сохранности, защищенности,</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неприкосновенности и конфиденциальности заявок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обеспечивает сохранность конвертов с заявками на участие в запросе котировок, защищенность, неприкосновенность и конфиденциальность заявок, поданных в форме электронных документов (ч. 4 ст. 77 Закона N 44-ФЗ). В течение срока, установленного для приема заявок, он не должен допускать повреждения поступивших конвертов с заявками, открытия доступа к заявкам, поданным в форме электронных документов.</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 определить лиц, ответственных за хранение заявок, а также оборудовать помещение для их хранения и ограничить доступ в него.</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2"/>
        <w:rPr>
          <w:rFonts w:ascii="Calibri" w:hAnsi="Calibri" w:cs="Calibri"/>
        </w:rPr>
      </w:pPr>
      <w:bookmarkStart w:id="55" w:name="Par1047"/>
      <w:bookmarkEnd w:id="55"/>
      <w:r>
        <w:rPr>
          <w:rFonts w:ascii="Calibri" w:hAnsi="Calibri" w:cs="Calibri"/>
          <w:b/>
          <w:bCs/>
        </w:rPr>
        <w:t>2.3.5. Этап 5. Выявление участников</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и победителя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участников и победителя запроса котировок включает следующие мероприятия.</w:t>
      </w:r>
    </w:p>
    <w:p w:rsidR="008F08C3" w:rsidRDefault="008F08C3">
      <w:pPr>
        <w:widowControl w:val="0"/>
        <w:autoSpaceDE w:val="0"/>
        <w:autoSpaceDN w:val="0"/>
        <w:adjustRightInd w:val="0"/>
        <w:spacing w:after="0" w:line="240" w:lineRule="auto"/>
        <w:ind w:firstLine="540"/>
        <w:jc w:val="both"/>
        <w:rPr>
          <w:rFonts w:ascii="Calibri" w:hAnsi="Calibri" w:cs="Calibri"/>
        </w:rPr>
        <w:sectPr w:rsidR="008F08C3">
          <w:pgSz w:w="11905" w:h="16838"/>
          <w:pgMar w:top="1134" w:right="850" w:bottom="1134" w:left="1701" w:header="720" w:footer="720" w:gutter="0"/>
          <w:cols w:space="720"/>
          <w:noEndnote/>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810"/>
        <w:gridCol w:w="5103"/>
      </w:tblGrid>
      <w:tr w:rsidR="008F08C3">
        <w:tblPrEx>
          <w:tblCellMar>
            <w:top w:w="0" w:type="dxa"/>
            <w:bottom w:w="0" w:type="dxa"/>
          </w:tblCellMar>
        </w:tblPrEx>
        <w:trPr>
          <w:tblCellSpacing w:w="5" w:type="nil"/>
        </w:trPr>
        <w:tc>
          <w:tcPr>
            <w:tcW w:w="4810" w:type="dxa"/>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2.3.5.1. Вскрытие конвертов с заявками на участие в запросе котировок &gt;&gt;&gt;</w:t>
            </w:r>
          </w:p>
        </w:tc>
        <w:tc>
          <w:tcPr>
            <w:tcW w:w="5103" w:type="dxa"/>
            <w:vMerge w:val="restart"/>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Обязательно (ст. 78 Закона N 44-ФЗ)</w:t>
            </w:r>
          </w:p>
        </w:tc>
      </w:tr>
      <w:tr w:rsidR="008F08C3">
        <w:tblPrEx>
          <w:tblCellMar>
            <w:top w:w="0" w:type="dxa"/>
            <w:bottom w:w="0" w:type="dxa"/>
          </w:tblCellMar>
        </w:tblPrEx>
        <w:trPr>
          <w:tblCellSpacing w:w="5" w:type="nil"/>
        </w:trPr>
        <w:tc>
          <w:tcPr>
            <w:tcW w:w="4810"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2.3.5.2. Рассмотрение и оценка заявок на участие в запросе котировок &gt;&gt;&gt;</w:t>
            </w:r>
          </w:p>
        </w:tc>
        <w:tc>
          <w:tcPr>
            <w:tcW w:w="5103" w:type="dxa"/>
            <w:vMerge/>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p>
        </w:tc>
      </w:tr>
      <w:tr w:rsidR="008F08C3">
        <w:tblPrEx>
          <w:tblCellMar>
            <w:top w:w="0" w:type="dxa"/>
            <w:bottom w:w="0" w:type="dxa"/>
          </w:tblCellMar>
        </w:tblPrEx>
        <w:trPr>
          <w:tblCellSpacing w:w="5" w:type="nil"/>
        </w:trPr>
        <w:tc>
          <w:tcPr>
            <w:tcW w:w="4810"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2.3.5.3. Подготовка и представление разъяснений результатов запроса котировок по запросу участника &gt;&gt;&gt;</w:t>
            </w:r>
          </w:p>
        </w:tc>
        <w:tc>
          <w:tcPr>
            <w:tcW w:w="5103"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Обязательно, если поступил запрос участника о разъяснении (ч. 10 ст. 78 Закона N 44-ФЗ)</w:t>
            </w:r>
          </w:p>
        </w:tc>
      </w:tr>
    </w:tbl>
    <w:p w:rsidR="008F08C3" w:rsidRDefault="008F08C3">
      <w:pPr>
        <w:widowControl w:val="0"/>
        <w:autoSpaceDE w:val="0"/>
        <w:autoSpaceDN w:val="0"/>
        <w:adjustRightInd w:val="0"/>
        <w:spacing w:after="0" w:line="240" w:lineRule="auto"/>
        <w:ind w:firstLine="540"/>
        <w:jc w:val="both"/>
        <w:rPr>
          <w:rFonts w:ascii="Calibri" w:hAnsi="Calibri" w:cs="Calibri"/>
        </w:rPr>
        <w:sectPr w:rsidR="008F08C3">
          <w:pgSz w:w="16838" w:h="11905" w:orient="landscape"/>
          <w:pgMar w:top="1701" w:right="1134" w:bottom="850" w:left="1134" w:header="720" w:footer="720" w:gutter="0"/>
          <w:cols w:space="720"/>
          <w:noEndnote/>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данном этапе запрос котировок может быть признан несостоявшимся: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если не подано ни одной заявки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подана одна заявка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только одна заявка признана надлежащей;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все заявки отклонены.</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56" w:name="Par1066"/>
      <w:bookmarkEnd w:id="56"/>
      <w:r>
        <w:rPr>
          <w:rFonts w:ascii="Calibri" w:hAnsi="Calibri" w:cs="Calibri"/>
          <w:b/>
          <w:bCs/>
        </w:rPr>
        <w:t>2.3.5.1. Вскрытие конвертов с заявками</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2.3.5.1.1. Организация заседания котировочной (единой) комиссии по вскрытию конвертов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2.3.5.1.2. Проведение заседания котировочной (единой) комиссии по вскрытию конвертов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Вскрытие конвертов с заявками на участие в запросе котировок (открытие доступа к заявкам, поданным в форме электронного документа) осуществляется котировочной (единой) комиссией публично во время и в месте, которые указаны в извещении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данного мероприятия потребуется: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заблаговременно подготовиться к заседанию котировочной (единой) комиссии;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провести такое заседание с соблюдением требований законодательства.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вскрытия конвертов (открытия доступа) запрос котировок может быть признан несостоявшимся, если подана всего одна заявка либо не подано ни одной заявки (ч. 6 ст. 77 Закона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вскрытие конвертов с заявками на участие в запросе котировок осуществляется в течение одного рабочего дня, следующего после даты окончания срока подачи заявок, указанного в извещении о проведении запроса котировок (ч. 1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57" w:name="Par1082"/>
      <w:bookmarkEnd w:id="57"/>
      <w:r>
        <w:rPr>
          <w:rFonts w:ascii="Calibri" w:hAnsi="Calibri" w:cs="Calibri"/>
          <w:b/>
          <w:bCs/>
        </w:rPr>
        <w:t>2.3.5.1.1. Организация заседания котировочной</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(единой) комиссии по вскрытию конвертов</w:t>
      </w:r>
    </w:p>
    <w:p w:rsidR="008F08C3" w:rsidRDefault="008F08C3">
      <w:pPr>
        <w:widowControl w:val="0"/>
        <w:autoSpaceDE w:val="0"/>
        <w:autoSpaceDN w:val="0"/>
        <w:adjustRightInd w:val="0"/>
        <w:spacing w:after="0" w:line="240" w:lineRule="auto"/>
        <w:jc w:val="center"/>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Заказчику целесообразно заранее подготовиться к проведению заседания котировочной (единой) комиссии по вскрытию конвертов в соответствии с требованиями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предоставить возможность всем участникам запроса котировок, которые подали заявки на участие в нем (или их представителям), присутствовать при вскрытии конвертов с заявками и (или) открытии доступа к заявкам, поданным в форме электронных документов. Заказчик признается исполнившим эту обязанность, если участники запроса котировок имели возможность получать в режиме реального времени полную информацию о вскрытии конвертов с заявками и (или) об открытии указанного доступа (ч. 2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обеспечить ведение аудиозаписи вскрытия конвертов с заявками на участие в запросе котировок (ч. 5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58" w:name="Par1089"/>
      <w:bookmarkEnd w:id="58"/>
      <w:r>
        <w:rPr>
          <w:rFonts w:ascii="Calibri" w:hAnsi="Calibri" w:cs="Calibri"/>
          <w:b/>
          <w:bCs/>
        </w:rPr>
        <w:t>2.3.5.1.2. Проведение заседания котировочной</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(единой) комиссии по вскрытию конвертов</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Вскрытие конвертов осуществляется на заседании котировочной комиссии, порядок проведения которого определен ч. 1 ст. 78 Закона N 44-ФЗ. В ходе заседания котировочной комиссии необходимо: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объявить участникам запроса котировок информацию о месте, дате и времени вскрытия конвертов (ч. 1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перед вскрытием конвертов сообщить участникам запроса котировок о возможности </w:t>
      </w:r>
      <w:r>
        <w:rPr>
          <w:rFonts w:ascii="Calibri" w:hAnsi="Calibri" w:cs="Calibri"/>
        </w:rPr>
        <w:lastRenderedPageBreak/>
        <w:t>подачи заявок (ч. 3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вскрыть конверты с заявками на участие в запросе котировок (открыть доступ к заявкам, поданным в форме электронных документов) (ч. 1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объявить информацию о наименовании, почтовом адресе участника, цене товара (работы, услуги), указанной в заявке, иную информацию, необходимую заказчику в соответствии с извещением о проведении запроса котировок (ч. 1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outlineLvl w:val="5"/>
        <w:rPr>
          <w:rFonts w:ascii="Calibri" w:hAnsi="Calibri" w:cs="Calibri"/>
        </w:rPr>
      </w:pPr>
      <w:bookmarkStart w:id="59" w:name="Par1098"/>
      <w:bookmarkEnd w:id="59"/>
      <w:r>
        <w:rPr>
          <w:rFonts w:ascii="Calibri" w:hAnsi="Calibri" w:cs="Calibri"/>
          <w:b/>
          <w:bCs/>
        </w:rPr>
        <w:t>СИТУАЦИЯ: При вскрытии конвертов котировочная комиссия выявила факт подачи одним участником двух (или более) заявок. Может ли она рассматривать такие заявки (одну из них)?</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Нет, не может.</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Частью 4 ст. 78 Закона N 44-ФЗ установлено, что все поданные одним участником в отношении одного лота заявки не рассматриваются и возвращаются подавшему их участнику.</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60" w:name="Par1103"/>
      <w:bookmarkEnd w:id="60"/>
      <w:r>
        <w:rPr>
          <w:rFonts w:ascii="Calibri" w:hAnsi="Calibri" w:cs="Calibri"/>
          <w:b/>
          <w:bCs/>
        </w:rPr>
        <w:t>2.3.5.2. Рассмотрение и оценка заявок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2.3.5.2.1. Рассмотрение заявок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2.3.5.2.2. Оценка заявок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2.3.5.2.3. Протокол рассмотрения и оценки заявок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Чтобы выявить участников и победителя запроса котировок котировочная комиссия должна (ч. 6, 7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рассмотреть заявки на соответствие установленным требованиям;</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произвести оценку заявок для выявления наиболее низкой цены товара (работы, услуги).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котировочная комиссия рассматривает и оценивает заявки в течение одного рабочего дня, следующего после даты окончания срока подачи (ч. 1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61" w:name="Par1118"/>
      <w:bookmarkEnd w:id="61"/>
      <w:r>
        <w:rPr>
          <w:rFonts w:ascii="Calibri" w:hAnsi="Calibri" w:cs="Calibri"/>
          <w:b/>
          <w:bCs/>
        </w:rPr>
        <w:t>2.3.5.2.1. Рассмотрение заявок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2.3.5.2.1.1. Требования к заявке, которые необходимо учесть при ее рассмотрении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2.3.5.2.1.2. Требования к участникам для допуска к участию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заявок осуществляется котировочной (единой) комиссией в соответствии с ч. 1, 6 - 9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Котировочной (единой) комиссии необходимо рассмотреть заявки на предмет соответствия требованиям, установленным в извещении о проведении запроса котировок (ч. 7 ст. 78 Закона N 44-ФЗ). Для этого целесообразно совершить следующие действия: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проверить наличие сведений и документов, предусмотренных ч. 3 ст. 73 Закона N 44-ФЗ и извещением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определить соответствие указанного в заявке товара (работы, услуги) потребностям заказчика;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сопоставить начальную (максимальную) цену и цену товара (работы, услуги), предлагаемую участником;</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проверить соответствие участника закупки требованиям, предусмотренным Законом N 44-ФЗ и извещением о закупке.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рассмотрения заявок комиссия должна принять решение о допуске к участию в запросе котировок или отклонении заявки (ч. 7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допуске принимается (ч. 7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если заявка отвечает требованиям ч. 3 ст. 73 Закона N 44-ФЗ, извещения о закупке;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участник закупки соответствует требованиям к участнику закупки, указанным в извещении о проведении запроса котировок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цена контракта, которую предлагает участник, не превышает начальную (максимальную) цену контракта, установленную в извещении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отклонении заявки принимается, если выявлено одно из следующих нарушений (ч. 7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заявка не отвечает требованиям извещения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участник закупки не соответствует требованиям, указанным в извещении о проведении запроса котировок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предложенная участником цена контракта превышает начальную (максимальную) цену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участник закупки представил неполный комплект документов, предусмотренных Законом N 44-ФЗ, извещением о закупке.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будет выявлено, что участник не соответствует установленным требованиям или предоставил недостоверную информацию в отношении своего соответствия им, в любой момент до заключения контракта заказчик или котировочная (единая) комиссия вправе отстранить участника от участия в запросе котировок (ч. 9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рассмотрения заявок запрос котировок может быть признан несостоявшимся, если всего одна заявка признана соответствующей требованиям извещения о закупке либо отклонены все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5"/>
        <w:rPr>
          <w:rFonts w:ascii="Calibri" w:hAnsi="Calibri" w:cs="Calibri"/>
        </w:rPr>
      </w:pPr>
      <w:bookmarkStart w:id="62" w:name="Par1143"/>
      <w:bookmarkEnd w:id="62"/>
      <w:r>
        <w:rPr>
          <w:rFonts w:ascii="Calibri" w:hAnsi="Calibri" w:cs="Calibri"/>
          <w:b/>
          <w:bCs/>
        </w:rPr>
        <w:t>2.3.5.2.1.1. Требования к заявке,</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которые необходимо учесть при ее рассмотрении</w:t>
      </w:r>
    </w:p>
    <w:p w:rsidR="008F08C3" w:rsidRDefault="008F08C3">
      <w:pPr>
        <w:widowControl w:val="0"/>
        <w:autoSpaceDE w:val="0"/>
        <w:autoSpaceDN w:val="0"/>
        <w:adjustRightInd w:val="0"/>
        <w:spacing w:after="0" w:line="240" w:lineRule="auto"/>
        <w:jc w:val="center"/>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 участие в запросе котировок должна содержать: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 сведения и документы, предусмотренные ч. 3 ст. 73 Закона N 44-ФЗ и извещением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 предлагаемой цене контракта, не превышающей начальную (максимальную) цену;</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согласие на исполнение условий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5"/>
        <w:rPr>
          <w:rFonts w:ascii="Calibri" w:hAnsi="Calibri" w:cs="Calibri"/>
        </w:rPr>
      </w:pPr>
      <w:bookmarkStart w:id="63" w:name="Par1151"/>
      <w:bookmarkEnd w:id="63"/>
      <w:r>
        <w:rPr>
          <w:rFonts w:ascii="Calibri" w:hAnsi="Calibri" w:cs="Calibri"/>
          <w:b/>
          <w:bCs/>
        </w:rPr>
        <w:t>2.3.5.2.1.2. Требования к участникам</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для допуска к участию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Котировочная (единая) комиссия в обязательном порядке проверяет (ч. 8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соответствие лиц, которые осуществляют деятельность, являющуюся предметом запроса котировок, требованиям законодательства (в частности, требованиям о наличии необходимых лицензий, допусков) (п. 1 ч. 1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правомочность участника заключить контракт (п. 2 ч. 1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юридического лица - отсутствие сведений в реестре недобросовестных поставщиков (в том числе информации об учредителях, членах коллегиального исполнительного органа, лице, исполняющем функции единоличного исполнительного органа), если такое требование установлено в извещении о проведении запроса котировок (ч. 1.1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котировочная (единая) комиссия вправе проверить в отношении лица, подавшего заявку (ч. 8 ст. 31 Закона N 44-ФЗ), следующее: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проводится ли ликвидация (для юридического лица) (п. 3 ч. 1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вынесено ли решение арбитражного суда о признании несостоятельным (банкротом) и об открытии конкурсного производства (для юридического лица или индивидуального предпринимателя) (п. 3 ч. 1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приостановлена ли деятельность (п. 4 ч. 1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отсутствует ли недоимка по налогам, сборам, задолженности по иным обязательным платежам за прошедший календарный год в размере более 25% балансовой стоимости активов </w:t>
      </w:r>
      <w:r>
        <w:rPr>
          <w:rFonts w:ascii="Calibri" w:hAnsi="Calibri" w:cs="Calibri"/>
        </w:rPr>
        <w:lastRenderedPageBreak/>
        <w:t>участника закупки (п. 5 ч. 1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нет ли у участника закупки (физического лица) либо у руководителя, членов коллегиального исполнительного органа или главного бухгалтера участника закупки (юридического лица) непогашенной и неснятой судимости за преступления в сфере экономики (п. 7 ч. 1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применено ли в отношении участника закупки (физического лица) либо руководителя, членов коллегиального исполнительного органа или главного бухгалтера участника закупки (юридического лица) уголовного наказания в виде лишения права занимать определенные должности или заниматься определенной деятельностью (если последние связаны с поставкой товара, выполнением работы, оказанием услуги, являющимися объектом закупки) и административного наказания в виде дисквалификации (п. 7 ч. 1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обладает ли участник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(п. 8 ч. 1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Котировочная (единая) комиссия не вправе возлагать на участников закупок обязанность подтверждать соответствие указанным требованиям. Оно может быть установлено исходя из данных заявки на участие в запросе котировок, реестров, подлежащих размещению в открытом доступе ответов на запросы уполномоченных органов исполнительной власти (ч. 8 ст. 31 Закона N 44-ФЗ).</w:t>
      </w:r>
    </w:p>
    <w:p w:rsidR="008F08C3" w:rsidRDefault="008F08C3">
      <w:pPr>
        <w:widowControl w:val="0"/>
        <w:autoSpaceDE w:val="0"/>
        <w:autoSpaceDN w:val="0"/>
        <w:adjustRightInd w:val="0"/>
        <w:spacing w:after="0" w:line="240" w:lineRule="auto"/>
        <w:jc w:val="center"/>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64" w:name="Par1168"/>
      <w:bookmarkEnd w:id="64"/>
      <w:r>
        <w:rPr>
          <w:rFonts w:ascii="Calibri" w:hAnsi="Calibri" w:cs="Calibri"/>
          <w:b/>
          <w:bCs/>
        </w:rPr>
        <w:t>2.3.5.2.2. Оценка заявок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определения победителя запроса котировок котировочная (единая) комиссия осуществляет оценку заявок, которые не были отклонены при рассмотрении. Оценка заявок проводится в случае, если две и более заявки признаны соответствующими по результатам рассмотрения заявок. Данная процедура регулируется ч. 7 - 9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Котировочной комиссии необходимо: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присвоить каждой заявке по критерию "цена контракта" порядковый номер с учетом следующих правил:</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заявке, в которой указана наиболее низкая цена товара (работы, услуги) присваивается первый номер;</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далее номера присваиваются в порядке увеличения цены контракта по степени выгодности условий.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нескольких заявках содержатся одинаковые условия исполнения контракта, меньший порядковый номер присваивается заявке, которая поступила ранее других (ч. 6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выявить победителя запроса котировок: им должен быть признан участник запроса котировок, заявке которого присвоен первый порядковый номер (ч. 6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65" w:name="Par1178"/>
      <w:bookmarkEnd w:id="65"/>
      <w:r>
        <w:rPr>
          <w:rFonts w:ascii="Calibri" w:hAnsi="Calibri" w:cs="Calibri"/>
          <w:b/>
          <w:bCs/>
        </w:rPr>
        <w:t>2.3.5.2.3. Протокол рассмотрения и оценки заявок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протокола рассмотрения и оценки заявок на участие в запросе котировок, если надлежащими признаны две и более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заседания по рассмотрению и оценке заявок котировочная комиссия ведет протокол. Требования к его содержанию и порядку оформления установлены ч. 8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Обязательно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 заказчике;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существенные условия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об участниках, подавших заявки на участие в запросе котировок (наименование или фамилию, имя, отчество, место нахождения);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информацию об участниках, заявки которых отклонены (наименование или фамилию, имя, отчество, место нахождения);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причины отклонения каждой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отклонении заявки необходимо указать, какие именно положения заявки не соответствуют установленным требованиям извещения о запросе котировок, конкретных положений Закона N 44-ФЗ и иных федеральных законов, нормативных правовых актов;</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предложение о наиболее низкой цене товара, работы, услуги;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информацию о победителе и об участнике запроса котировок, заявке которого присвоен второй номер (наименование или фамилии, имена, отчества, место нахождения).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один из членов котировочной (единой) комиссии.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члены котировочной (единой) комиссии, присутствующие на заседании.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подписания:</w:t>
      </w:r>
      <w:r>
        <w:rPr>
          <w:rFonts w:ascii="Calibri" w:hAnsi="Calibri" w:cs="Calibri"/>
        </w:rPr>
        <w:t xml:space="preserve"> в течение одного рабочего дня, следующего после даты окончания срока подачи заявок.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Размещение:</w:t>
      </w:r>
      <w:r>
        <w:rPr>
          <w:rFonts w:ascii="Calibri" w:hAnsi="Calibri" w:cs="Calibri"/>
        </w:rPr>
        <w:t xml:space="preserve"> в ЕИС (на официальном сайте).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осуществляется путем заполнения соответствующей электронной страницы в ЕИС (на официальном сайте), к которой прикрепляется файл с протоколом.</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размещения:</w:t>
      </w:r>
      <w:r>
        <w:rPr>
          <w:rFonts w:ascii="Calibri" w:hAnsi="Calibri" w:cs="Calibri"/>
        </w:rPr>
        <w:t xml:space="preserve"> в день подписания.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outlineLvl w:val="5"/>
        <w:rPr>
          <w:rFonts w:ascii="Calibri" w:hAnsi="Calibri" w:cs="Calibri"/>
        </w:rPr>
      </w:pPr>
      <w:bookmarkStart w:id="66" w:name="Par1202"/>
      <w:bookmarkEnd w:id="66"/>
      <w:r>
        <w:rPr>
          <w:rFonts w:ascii="Calibri" w:hAnsi="Calibri" w:cs="Calibri"/>
          <w:b/>
          <w:bCs/>
        </w:rPr>
        <w:t>СИТУАЦИЯ: На заседании котировочной комиссии только одна заявка признана надлежащей (ни одна заявка не признана надлежащей). Как отразить такую информацию в протоколе?</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протокола рассмотрения и оценки заявок на участие в запросе котировок, если признана надлежащей одна заявка.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протокола рассмотрения и оценки заявок на участие в запросе котировок, если ни одна заявка не признана надлежащей.</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В протокол вносится информация о результатах рассмотрения заявок, предусмотренная ч. 8 ст. 78 Закона N 44-ФЗ, кроме сведений об оценке таких заявок и присвоении им порядковых номеров. Также в протоколе приводится информация о признании запроса котировок несостоявшимся.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Если по результатам рассмотрения заявок котировочная комиссия отклонила все такие заявки или только одна заявка соответствует требованиям, указанным в извещении о проведении запроса котировок, запрос котировок признается несостоявшимся (ч. 9 ст. 78 Закона N 44-ФЗ). Результаты рассмотрения заявок на участие в запросе котировок фиксируются в протоколе рассмотрения и оценки таких заявок (ч. 8 ст. 78 Закона N 44-ФЗ). При этом сведения об оценке заявок и присвоении им порядковых номеров в протоколе не указываются, так как в случае признания надлежащей только одной заявки либо отклонения всех заявок оценка не проводится.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67" w:name="Par1210"/>
      <w:bookmarkEnd w:id="67"/>
      <w:r>
        <w:rPr>
          <w:rFonts w:ascii="Calibri" w:hAnsi="Calibri" w:cs="Calibri"/>
          <w:b/>
          <w:bCs/>
        </w:rPr>
        <w:t>2.3.5.3. Подготовка и представление разъяснений</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результатов запроса котировок по запросу участника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2.3.5.3.1. Разъяснение результатов запроса котировок по запросу участника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получения от участника запроса котировок запроса о даче разъяснений результатов запроса котировок заказчик обязан представить их участнику (ч. 10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разъяснения необходимо представить в течение двух рабочих дней с даты поступления запроса (ч. 10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68" w:name="Par1219"/>
      <w:bookmarkEnd w:id="68"/>
      <w:r>
        <w:rPr>
          <w:rFonts w:ascii="Calibri" w:hAnsi="Calibri" w:cs="Calibri"/>
          <w:b/>
          <w:bCs/>
        </w:rPr>
        <w:t>2.3.5.3.1. Разъяснение результатов запроса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котировок по запросу участника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разъяснений результатов запроса котировок по запросу участника.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обязан подготовить и представить разъяснения результатов рассмотрения и оценки заявок на участие в запросе котировок по запросу участника (ч. 10 ст. 78 Закона N 44-ФЗ). Требования к содержанию разъяснений и порядку их оформления законом не установлены. На практике целесообразно руководствоваться следующими рекомендациями.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Разъяснения могут представляться в письменной форме или в форме электронного документа.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Обязательно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 запроса;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положения протокола рассмотрения и оценки заявок, которые требуется разъяснить;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пояснения в отношении положений протокола.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контрактной службы (контрактный управляющий).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руководитель заказчика или иное уполномоченное лицо.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подписания:</w:t>
      </w:r>
      <w:r>
        <w:rPr>
          <w:rFonts w:ascii="Calibri" w:hAnsi="Calibri" w:cs="Calibri"/>
        </w:rPr>
        <w:t xml:space="preserve"> не позднее двух рабочих дней со дня поступления запроса.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Представление:</w:t>
      </w:r>
      <w:r>
        <w:rPr>
          <w:rFonts w:ascii="Calibri" w:hAnsi="Calibri" w:cs="Calibri"/>
        </w:rPr>
        <w:t xml:space="preserve"> участнику запроса котировок, от которого поступил запрос.</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представления участнику:</w:t>
      </w:r>
      <w:r>
        <w:rPr>
          <w:rFonts w:ascii="Calibri" w:hAnsi="Calibri" w:cs="Calibri"/>
        </w:rPr>
        <w:t xml:space="preserve"> не позднее двух рабочих дней с даты поступления запроса.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69" w:name="Par1238"/>
      <w:bookmarkEnd w:id="69"/>
      <w:r>
        <w:rPr>
          <w:rFonts w:ascii="Calibri" w:hAnsi="Calibri" w:cs="Calibri"/>
          <w:b/>
          <w:bCs/>
        </w:rPr>
        <w:t>2.3.5.4. Признание запроса котировок несостоявшимся,</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если по окончании срока подачи заявок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не подано ни одной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 окончании срока подачи заявок на участие в запросе котировок не подано ни одной заявки, запрос котировок признается несостоявшимся (ч. 6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N 44-ФЗ не регламентирован порядок действий заказчика (уполномоченного органа) в данном случае. Вместе с тем исходя из анализа норм названного Закона можно рекомендовать заказчику выполнить следующие действия: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составить протокол о признании закупки несостоявшейся;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внести изменения в план-график и план закупок (ч. 13 ст. 21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провести новую закупку, предусмотренную планом-графиком и планом закупок, в соответствии с требованиями Закона N 44-ФЗ (ч. 11, 12 ст. 21 данного Закона).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70" w:name="Par1248"/>
      <w:bookmarkEnd w:id="70"/>
      <w:r>
        <w:rPr>
          <w:rFonts w:ascii="Calibri" w:hAnsi="Calibri" w:cs="Calibri"/>
          <w:b/>
          <w:bCs/>
        </w:rPr>
        <w:t>2.3.5.5. Признание запроса котировок несостоявшимся,</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если по окончании срока подачи заявок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подана только одна заявка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 окончании срока подачи заявок на участие в запросе котировок подана только одна заявка, запрос котировок признается несостоявшимся (ч. 6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Несмотря на признание запроса котировок несостоявшимся по данному основанию, заказчику необходимо рассмотреть единственную заявку в порядке, предусмотренном Законом N 44-ФЗ для данной процедуры.</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порядке рассмотрения заявок на участие в запросе котировок см. соответствующий раздел данного Путеводителя.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71" w:name="Par1257"/>
      <w:bookmarkEnd w:id="71"/>
      <w:r>
        <w:rPr>
          <w:rFonts w:ascii="Calibri" w:hAnsi="Calibri" w:cs="Calibri"/>
          <w:b/>
          <w:bCs/>
        </w:rPr>
        <w:t>2.3.5.6. Признание запроса котировок несостоявшимся,</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если только одна заявка признана надлежащей</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 результатам рассмотрения заявок на участие в запросе котировок только одна заявка признана соответствующей установленным требованиям, запрос котировок признается несостоявшимся (ч. 9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признания запроса котировок несостоявшимся заказчик должен заключить контракт с участником, подавшим единственную надлежащую заявку, как с единственным поставщиком (п. 2 </w:t>
      </w:r>
      <w:r>
        <w:rPr>
          <w:rFonts w:ascii="Calibri" w:hAnsi="Calibri" w:cs="Calibri"/>
        </w:rPr>
        <w:lastRenderedPageBreak/>
        <w:t>ч. 1 ст. 79 Закона N 44-ФЗ). В таком случае контракт заключается на основании п. 25 ч. 1 ст. 93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контракт может быть заключен только после согласования его заключения в контролирующем органе.</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72" w:name="Par1264"/>
      <w:bookmarkEnd w:id="72"/>
      <w:r>
        <w:rPr>
          <w:rFonts w:ascii="Calibri" w:hAnsi="Calibri" w:cs="Calibri"/>
          <w:b/>
          <w:bCs/>
        </w:rPr>
        <w:t>2.3.5.7. Признание запроса котировок несостоявшимся,</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если все заявки отклонены</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2.3.5.7.1. Извещение о продлении срока подачи заявок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2.3.5.7.2. Внесение изменений в план-график в связи с признанием запроса котировок несостоявшимся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 результатам рассмотрения заявок котировочная комиссия отклонила все заявки, запрос котировок признается несостоявшимся (ч. 9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признания запроса котировок несостоявшимся заказчику необходимо: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разместить в ЕИС (на официальном сайте) извещение о продлении срока подачи заявок на четыре рабочих дня (ч. 2 ст. 79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направить запрос о подаче заявок на участие в запросе котировок не менее чем трем участникам, которые могут осуществить поставку необходимого товара, выполнение работ или оказание услуг.</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после даты окончания срока подачи заявок, указанного в извещении о его продлении, только одна заявка признана соответствующей установленным требованиям, заказчик заключает контракт с подавшим ее участником как с единственным поставщиком (ч. 3 ст. 79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после указанной даты окончания срока подачи, предусмотренного в извещении о продлении срока подачи таких заявок, не подано ни одной заявки, заказчик: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вносит изменения в план-график (при необходимости также в план закупок).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Такие изменения могут состоять в исключении данной закупки из плана-графика, внесении в него мероприятий по проведению нового запроса котировок либо по осуществлению закупки иным способом;</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снова проводит закупку (ч. 4 ст. 79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Внимание!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2014 - 2015 гг. изменения в планы закупок и планы-графики не вносятся, если после даты окончания срока подачи заявок на участие в запросе котировок, указанного в извещении о продлении срока подачи этих заявок, не подано ни одной такой заявки (п. 2 ч. 3 ст. 112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73" w:name="Par1283"/>
      <w:bookmarkEnd w:id="73"/>
      <w:r>
        <w:rPr>
          <w:rFonts w:ascii="Calibri" w:hAnsi="Calibri" w:cs="Calibri"/>
          <w:b/>
          <w:bCs/>
        </w:rPr>
        <w:t>2.3.5.7.1. Извещение о продлении срока подачи заявок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извещения о продлении срока подачи заявок.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запроса котировок несостоявшимся в связи с тем, что все заявки отклонены, заказчик обязан подготовить извещение о продлении срока подачи заявок на четыре рабочих дня и разместить его в ЕИС (на официальном сайте) (ч. 2 ст. 79 Закона N 44-ФЗ). Требования к составлению извещения законом не установлены.</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практике целесообразно руководствоваться следующими рекомендациями.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Целесообразно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заказчика;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 закупки;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номер закупки;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новый срок и время окончания подачи заявок.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lastRenderedPageBreak/>
        <w:t>Кто составляет:</w:t>
      </w:r>
      <w:r>
        <w:rPr>
          <w:rFonts w:ascii="Calibri" w:hAnsi="Calibri" w:cs="Calibri"/>
        </w:rPr>
        <w:t xml:space="preserve"> работник контрактной службы (контрактный управляющий).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руководитель заказчика или иное уполномоченное лицо.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подписания:</w:t>
      </w:r>
      <w:r>
        <w:rPr>
          <w:rFonts w:ascii="Calibri" w:hAnsi="Calibri" w:cs="Calibri"/>
        </w:rPr>
        <w:t xml:space="preserve"> не позднее одного рабочего дня после окончания первоначального срока подачи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Размещение:</w:t>
      </w:r>
      <w:r>
        <w:rPr>
          <w:rFonts w:ascii="Calibri" w:hAnsi="Calibri" w:cs="Calibri"/>
        </w:rPr>
        <w:t xml:space="preserve"> в ЕИС (на официальном сайте).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осуществляется путем заполнения соответствующей электронной страницы в ЕИС (на официальном сайте).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размещения:</w:t>
      </w:r>
      <w:r>
        <w:rPr>
          <w:rFonts w:ascii="Calibri" w:hAnsi="Calibri" w:cs="Calibri"/>
        </w:rPr>
        <w:t xml:space="preserve"> в течение одного рабочего дня после окончания первоначального срока подачи заявок.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74" w:name="Par1304"/>
      <w:bookmarkEnd w:id="74"/>
      <w:r>
        <w:rPr>
          <w:rFonts w:ascii="Calibri" w:hAnsi="Calibri" w:cs="Calibri"/>
          <w:b/>
          <w:bCs/>
        </w:rPr>
        <w:t>2.3.5.7.2. Внесение изменений в план-график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в связи с признанием запроса котировок несостоявшимся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после даты окончания срока подачи заявок, указанной в извещении о его продлении, не подано ни одной заявки, заказчик вносит изменения в план-график (ч. 4 ст. 79 Закона N 44-ФЗ). Такие изменения могут состоять в исключении данной закупки из плана-графика, внесении в него мероприятий по проведению новой закупки, изменении плана закупок.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2014 - 2015 гг. изменения в планы закупок и планы-графики не вносятся (п. 2 ч. 3 ст. 112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2"/>
        <w:rPr>
          <w:rFonts w:ascii="Calibri" w:hAnsi="Calibri" w:cs="Calibri"/>
        </w:rPr>
      </w:pPr>
      <w:bookmarkStart w:id="75" w:name="Par1310"/>
      <w:bookmarkEnd w:id="75"/>
      <w:r>
        <w:rPr>
          <w:rFonts w:ascii="Calibri" w:hAnsi="Calibri" w:cs="Calibri"/>
          <w:b/>
          <w:bCs/>
        </w:rPr>
        <w:t>2.3.6. Этап 6. Заключение контракта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с победителем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контракта включает следующее.</w:t>
      </w:r>
    </w:p>
    <w:p w:rsidR="008F08C3" w:rsidRDefault="008F08C3">
      <w:pPr>
        <w:widowControl w:val="0"/>
        <w:autoSpaceDE w:val="0"/>
        <w:autoSpaceDN w:val="0"/>
        <w:adjustRightInd w:val="0"/>
        <w:spacing w:after="0" w:line="240" w:lineRule="auto"/>
        <w:ind w:firstLine="540"/>
        <w:jc w:val="both"/>
        <w:rPr>
          <w:rFonts w:ascii="Calibri" w:hAnsi="Calibri" w:cs="Calibri"/>
        </w:rPr>
        <w:sectPr w:rsidR="008F08C3">
          <w:pgSz w:w="11905" w:h="16838"/>
          <w:pgMar w:top="1134" w:right="850" w:bottom="1134" w:left="1701" w:header="720" w:footer="720" w:gutter="0"/>
          <w:cols w:space="720"/>
          <w:noEndnote/>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43"/>
        <w:gridCol w:w="5103"/>
      </w:tblGrid>
      <w:tr w:rsidR="008F08C3">
        <w:tblPrEx>
          <w:tblCellMar>
            <w:top w:w="0" w:type="dxa"/>
            <w:bottom w:w="0" w:type="dxa"/>
          </w:tblCellMar>
        </w:tblPrEx>
        <w:trPr>
          <w:tblCellSpacing w:w="5" w:type="nil"/>
        </w:trPr>
        <w:tc>
          <w:tcPr>
            <w:tcW w:w="4643" w:type="dxa"/>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2.3.6.1. Составление и направление проекта контракта победителю запроса котировок &gt;&gt;&gt;</w:t>
            </w:r>
          </w:p>
        </w:tc>
        <w:tc>
          <w:tcPr>
            <w:tcW w:w="5103" w:type="dxa"/>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Обязательно (ч. 14 ст. 78 Закона N 44-ФЗ)</w:t>
            </w:r>
          </w:p>
        </w:tc>
      </w:tr>
      <w:tr w:rsidR="008F08C3">
        <w:tblPrEx>
          <w:tblCellMar>
            <w:top w:w="0" w:type="dxa"/>
            <w:bottom w:w="0" w:type="dxa"/>
          </w:tblCellMar>
        </w:tblPrEx>
        <w:trPr>
          <w:tblCellSpacing w:w="5" w:type="nil"/>
        </w:trPr>
        <w:tc>
          <w:tcPr>
            <w:tcW w:w="4643"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2.3.6.2. Проверка обеспечения исполнения контракта, предоставленного победителем запроса котировок &gt;&gt;&gt;</w:t>
            </w:r>
          </w:p>
        </w:tc>
        <w:tc>
          <w:tcPr>
            <w:tcW w:w="5103"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Обязательно, если заказчик установил требование об обеспечении исполнения контракта (ч. 2 ст. 96 Закона N 44-ФЗ)</w:t>
            </w:r>
          </w:p>
        </w:tc>
      </w:tr>
      <w:tr w:rsidR="008F08C3">
        <w:tblPrEx>
          <w:tblCellMar>
            <w:top w:w="0" w:type="dxa"/>
            <w:bottom w:w="0" w:type="dxa"/>
          </w:tblCellMar>
        </w:tblPrEx>
        <w:trPr>
          <w:tblCellSpacing w:w="5" w:type="nil"/>
        </w:trPr>
        <w:tc>
          <w:tcPr>
            <w:tcW w:w="4643"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2.3.6.3. Подписание контракта с победителем запроса котировок &gt;&gt;&gt;</w:t>
            </w:r>
          </w:p>
        </w:tc>
        <w:tc>
          <w:tcPr>
            <w:tcW w:w="5103"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Обязательно (ч. 14 ст. 78 Закона N 44-ФЗ)</w:t>
            </w:r>
          </w:p>
        </w:tc>
      </w:tr>
    </w:tbl>
    <w:p w:rsidR="008F08C3" w:rsidRDefault="008F08C3">
      <w:pPr>
        <w:widowControl w:val="0"/>
        <w:autoSpaceDE w:val="0"/>
        <w:autoSpaceDN w:val="0"/>
        <w:adjustRightInd w:val="0"/>
        <w:spacing w:after="0" w:line="240" w:lineRule="auto"/>
        <w:ind w:firstLine="540"/>
        <w:jc w:val="both"/>
        <w:rPr>
          <w:rFonts w:ascii="Calibri" w:hAnsi="Calibri" w:cs="Calibri"/>
        </w:rPr>
        <w:sectPr w:rsidR="008F08C3">
          <w:pgSz w:w="16838" w:h="11905" w:orient="landscape"/>
          <w:pgMar w:top="1701" w:right="1134" w:bottom="850" w:left="1134" w:header="720" w:footer="720" w:gutter="0"/>
          <w:cols w:space="720"/>
          <w:noEndnote/>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данном этапе победитель запроса котировок может быть признан уклонившимся от заключения контракта, заказчик также вправе отказаться от заключения контракта при наступлении определенных обстоятельств.</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76" w:name="Par1326"/>
      <w:bookmarkEnd w:id="76"/>
      <w:r>
        <w:rPr>
          <w:rFonts w:ascii="Calibri" w:hAnsi="Calibri" w:cs="Calibri"/>
          <w:b/>
          <w:bCs/>
        </w:rPr>
        <w:t>2.3.6.1. Составление и направление проекта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контракта победителю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2.3.6.1.1. Проект контракта для направления его победителю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проведения запроса котировок заключается контракт на условиях и по цене, указанных в заявке на участие в запросе котировок, поданной участником запроса котировок, с которым заключается контракт, и в извещении о проведении запроса котировок (ч. 14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обязан направить проект контракта победителю запроса котировок или участнику, подавшему единственную заявку на участие в запросе котировок, вместе с протоколом рассмотрения и оценки заявок или протоколом рассмотрения единственной заявки (ч. 8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проект контракта должен быть направлен победителю или единственному участнику не позднее двух рабочих дней с даты подписания протокола рассмотрения и оценки заявок или протокола рассмотрения единственной заявки (ч. 8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срока направления проекта контракта может быть приостановлено, если имеются принятые судом (арбитражным судом) судебные акты либо возникли обстоятельства непреодолимой силы, препятствующие подписанию контракта одной из сторон в установленные сроки и в течение дня одна сторона уведомила другую о наличии таких актов или обстоятельств (ч. 15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77" w:name="Par1339"/>
      <w:bookmarkEnd w:id="77"/>
      <w:r>
        <w:rPr>
          <w:rFonts w:ascii="Calibri" w:hAnsi="Calibri" w:cs="Calibri"/>
          <w:b/>
          <w:bCs/>
        </w:rPr>
        <w:t>2.3.6.1.1. Проект контракта для направления</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его победителю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проекта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дополняет проект контракта, включая в него данные о победителе запроса котировок (участнике, подавшем единственную заявку) и предложенных им условиях контракта (о цене и т.п.) (ч. 14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данные заносятся в проект контракта, входящий в состав извещения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Обязательно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победителе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исполнения контракта, предложенные победителем запроса котировок или участником, подавшим единственную заявку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контрактной службы (контрактный управляющий).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составления:</w:t>
      </w:r>
      <w:r>
        <w:rPr>
          <w:rFonts w:ascii="Calibri" w:hAnsi="Calibri" w:cs="Calibri"/>
        </w:rPr>
        <w:t xml:space="preserve"> не позднее двух рабочих дней с даты подписания протокола рассмотрения и оценки заявок.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на данном этапе контракт направляется без подписи заказчика.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Направление:</w:t>
      </w:r>
      <w:r>
        <w:rPr>
          <w:rFonts w:ascii="Calibri" w:hAnsi="Calibri" w:cs="Calibri"/>
        </w:rPr>
        <w:t xml:space="preserve"> победителю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направления:</w:t>
      </w:r>
      <w:r>
        <w:rPr>
          <w:rFonts w:ascii="Calibri" w:hAnsi="Calibri" w:cs="Calibri"/>
        </w:rPr>
        <w:t xml:space="preserve"> не позднее двух рабочих дней с даты подписания протокола рассмотрения и оценки заявок.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78" w:name="Par1356"/>
      <w:bookmarkEnd w:id="78"/>
      <w:r>
        <w:rPr>
          <w:rFonts w:ascii="Calibri" w:hAnsi="Calibri" w:cs="Calibri"/>
          <w:b/>
          <w:bCs/>
        </w:rPr>
        <w:t>2.3.6.2. Проверка обеспечения исполнения контракта,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lastRenderedPageBreak/>
        <w:t>предоставленного победителем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2.3.6.2.1. Проверка обеспечения исполнения контракта при внесении денежных средств на счет заказчика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2.3.6.2.2. Рассмотрение обеспечения исполнения контракта в случае предоставления банковской гарантии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 с победителем запроса котировок может быть заключен только после представления документа, подтверждающего обеспечение исполнения контракта, если заказчик в извещении о проведении запроса котировок установил такое требование (ч. 2, ч. 4 ст. 96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Победитель должен представить его в размере, который установлен в проекте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Способы обеспечения исполнения контракта определены в ч. 3 ст. 96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внесение на указанный заказчиком счет денежных средств в размере обеспечения исполнения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банковская гарантия.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 обеспечения исполнения контракта определяет участник запроса котировок, с которым заключается такой контракт.</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закупки, не выполнивший требования по обеспечению контракта в полном размере, признается уклонившимся от заключения контракта (ч. 5 ст. 96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Заказчику необходимо: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проверить факт перечисления денежных средств в полном размере (если обеспечение предоставлено денежными средствами);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проверить соответствие условий гарантии требованиям закона (если обеспечение предоставлено в виде банковской гарантии);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проверить соблюдение победителем срока предоставления обеспечения исполнения контракта, установленного в извещении.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проверить предоставленное обеспечение необходимо до подписания контракта заказчиком (ч. 4 ст. 96 Закона N 44-ФЗ). Сделать это целесообразно сразу после предоставления обеспечения победителем запроса котировок, учитывая, что контракт должен быть заключен не позднее чем через 20 календарных дней с даты подписания протокола рассмотрения и оценки заявок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качестве обеспечения предоставлена банковская гарантия, то рассмотреть ее заказчик должен в срок не более трех рабочих дней со дня поступления (ч. 5 ст. 45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79" w:name="Par1379"/>
      <w:bookmarkEnd w:id="79"/>
      <w:r>
        <w:rPr>
          <w:rFonts w:ascii="Calibri" w:hAnsi="Calibri" w:cs="Calibri"/>
          <w:b/>
          <w:bCs/>
        </w:rPr>
        <w:t>2.3.6.2.1. Проверка обеспечения исполнения контракта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при внесении денежных средств на счет заказчика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 заключается только после того, как участник предоставил обеспечение исполнения контракта, если заказчик в извещении о проведении запроса котировок установил такое требование (ч. 2, ч. 4 ст. 96 Закона N 44-ФЗ). Одним из способов такого обеспечения является внесение на указанный заказчиком счет денежных средств в размере обеспечения исполнения контракта (ч. 3 ст. 96 Закона N 44-ФЗ). Чтобы установить выполнение этих требований, необходимо проверить факт поступления денежных средств в полном размере на указанный в проекте контракта счет.</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80" w:name="Par1384"/>
      <w:bookmarkEnd w:id="80"/>
      <w:r>
        <w:rPr>
          <w:rFonts w:ascii="Calibri" w:hAnsi="Calibri" w:cs="Calibri"/>
          <w:b/>
          <w:bCs/>
        </w:rPr>
        <w:t>2.3.6.2.2. Рассмотрение обеспечения исполнения контракта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в случае предоставления банковской гарантии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банковской гарантии определены в ст. 45 Закона N 44-ФЗ. Частью 5 названной </w:t>
      </w:r>
      <w:r>
        <w:rPr>
          <w:rFonts w:ascii="Calibri" w:hAnsi="Calibri" w:cs="Calibri"/>
        </w:rPr>
        <w:lastRenderedPageBreak/>
        <w:t>статьи предусмотрена обязанность заказчика рассмотреть (проверить) поступившую от участника конкурса банковскую гарантию.</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проверке банковской гарантии см. соответствующий раздел данного Путеводителя.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81" w:name="Par1391"/>
      <w:bookmarkEnd w:id="81"/>
      <w:r>
        <w:rPr>
          <w:rFonts w:ascii="Calibri" w:hAnsi="Calibri" w:cs="Calibri"/>
          <w:b/>
          <w:bCs/>
        </w:rPr>
        <w:t>2.3.6.3. Подписание контракта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с победителем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проведения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получения подписанного победителем запроса котировок проекта контракта заказчик обязан подписать его, если победитель предоставил надлежащее обеспечение исполнения контракта (ч. 4 ст. 96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подписания нужно передать (направить) один экземпляр контракта лицу, с которым он заключен.</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заказчик должен подписать контракт не ранее чем через семь календарных дней с даты размещения в ЕИС (на официальном сайте) протокола рассмотрения и оценки заявок на участие в запросе котировок и не позднее чем через 20 календарных дней с даты подписания указанного протокола.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срока направления проекта контракта может быть приостановлено, если имеются принятые судом (арбитражным судом) судебные акты либо возникли обстоятельства непреодолимой силы, препятствующие подписанию контракта одной из сторон в установленные сроки и в течение дня одна сторона уведомила другую о наличии таких актов или обстоятельств (ч. 15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Заказчику целесообразно подписать контракт не позднее 20 календарных дней с даты подписания протокола рассмотрения и оценки заявок. В этом случае заказчик сможет избежать привлечения к административной ответственности.</w:t>
      </w:r>
    </w:p>
    <w:p w:rsidR="008F08C3" w:rsidRDefault="008F08C3">
      <w:pPr>
        <w:widowControl w:val="0"/>
        <w:autoSpaceDE w:val="0"/>
        <w:autoSpaceDN w:val="0"/>
        <w:adjustRightInd w:val="0"/>
        <w:spacing w:after="0" w:line="240" w:lineRule="auto"/>
        <w:jc w:val="center"/>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82" w:name="Par1405"/>
      <w:bookmarkEnd w:id="82"/>
      <w:r>
        <w:rPr>
          <w:rFonts w:ascii="Calibri" w:hAnsi="Calibri" w:cs="Calibri"/>
          <w:b/>
          <w:bCs/>
        </w:rPr>
        <w:t>2.3.6.4. Признание участника запроса котировок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уклонившимся от заключения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2.3.6.4.1. Протокол признания участника уклонившимся от заключения контракта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запроса котировок признается уклонившимся от заключения контракта, если в срок, указанный в извещении о проведении запроса котировок, он не представил заказчику подписанный проект контракта (ч. 11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в случае признания победителя запроса котировок уклонившимся от заключения контракта вправе: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обратиться в суд с иском о возмещении убытков, причиненных уклонением от заключения контракта (ч. 12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убыткам, причиненным уклонением победителя от заключения контракта, могут быть отнесены, в частности: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разница между ценой контракта, предложенной уклонившимся участником, и ценой, по которой заключен контракт с другим участником, либо по результатам проведения повторного определения поставщика;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затраты на проведение повторного определения поставщика;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заключить контракт с участником запроса котировок, предложившим такую же цену контракта, как и победитель запроса котировок (ч. 12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указанный участник отсутствует - заключить контракт с участником запроса котировок, чье предложение о цене контракта содержит лучшее условие по цене контракта, следующее после предложенного победителем запроса котировок условия (ч. 12 ст. 78 Закона N </w:t>
      </w:r>
      <w:r>
        <w:rPr>
          <w:rFonts w:ascii="Calibri" w:hAnsi="Calibri" w:cs="Calibri"/>
        </w:rPr>
        <w:lastRenderedPageBreak/>
        <w:t>44-ФЗ). Для этого заказчику необходимо: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составить проект контракта, включив в него сведения об участнике закупки, с которым заключается контракт, и предложенные им в заявке условия исполнения контракта (ч. 14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направить проект контракта участнику, с которым заключается контракт;</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проверить  предоставленное участником запроса котировок обеспечение исполнения контракта (ч. 5 ст. 45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подписать проект контракта, если обеспечение исполнения контракта соответствует установленным требованиям.</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непредставления участником, с которым заключается контракт, проекта контракта  такой участник признается уклонившимся от заключения контракта (ч. 12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направить в контролирующий орган сведения об уклонившемся  от заключения контракта победителе запроса котировок (ч. 4 ст. 104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outlineLvl w:val="4"/>
        <w:rPr>
          <w:rFonts w:ascii="Calibri" w:hAnsi="Calibri" w:cs="Calibri"/>
        </w:rPr>
      </w:pPr>
      <w:bookmarkStart w:id="83" w:name="Par1425"/>
      <w:bookmarkEnd w:id="83"/>
      <w:r>
        <w:rPr>
          <w:rFonts w:ascii="Calibri" w:hAnsi="Calibri" w:cs="Calibri"/>
          <w:b/>
          <w:bCs/>
        </w:rPr>
        <w:t>СИТУАЦИЯ: При заключении контракта участник закупки предлагает поставить товар, отличный от указанного в извещении о проведении запроса котировок и заявке. Правомерно ли признание такого участника уклонившимся от заключения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Да, правомерно, если предлагаемый при заключении контракта товар не соответствует требованиям извещения о проведении запроса котировок или извещение предусматривает поставку конкретного товара без указания на возможность поставки эквивалента.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Согласно ч. 14 ст. 78 Закона N 44-ФЗ по результатам запроса котировок контракт заключается на условиях, указанных в заявке на участие в запросе котировок, поданной участником запроса котировок, с которым заключается контракт, и в извещении о проведении запроса котировок. Представление контракта с измененными условиями о поставляемом товаре, который не соответствует требованиям извещения о проведении запроса котировок, либо замена его эквивалентным, если заказчик не предусмотрел такую возможность, свидетельствует об отсутствии у участника намерения исполнить контракт на требуемых условиях.</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Правоприменительная практика:</w:t>
      </w:r>
      <w:r>
        <w:rPr>
          <w:rFonts w:ascii="Calibri" w:hAnsi="Calibri" w:cs="Calibri"/>
        </w:rPr>
        <w:t xml:space="preserve"> Арбитражные суды рассматривают данный вопрос, принимая во внимание соответствие предлагаемого товара требованиям извещения о проведении запроса котировок и (или) наличие в указанном извещении условия о возможности поставки эквивалентного товара.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практике рассмотрения споров по данному вопросу см. Путеводитель по спорам в сфере госзаказа. Предложение победителя торгов (запроса котировок) при заключении контракта поставить товар, отличный от указанного в документации и заявке.</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Примечание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Приведенные позиции выработаны при рассмотрении споров, связанных с размещением заказа в соответствии с Законом N 94-ФЗ. Предполагается, что позиции не будут пересматриваться поскольку Закон N 44-ФЗ не изменяет порядок действий заказчика в рассматриваемой ситуации.</w:t>
      </w:r>
    </w:p>
    <w:p w:rsidR="008F08C3" w:rsidRDefault="008F08C3">
      <w:pPr>
        <w:widowControl w:val="0"/>
        <w:autoSpaceDE w:val="0"/>
        <w:autoSpaceDN w:val="0"/>
        <w:adjustRightInd w:val="0"/>
        <w:spacing w:after="0" w:line="240" w:lineRule="auto"/>
        <w:jc w:val="center"/>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84" w:name="Par1436"/>
      <w:bookmarkEnd w:id="84"/>
      <w:r>
        <w:rPr>
          <w:rFonts w:ascii="Calibri" w:hAnsi="Calibri" w:cs="Calibri"/>
          <w:b/>
          <w:bCs/>
        </w:rPr>
        <w:t>2.3.6.4.1. Протокол признания участника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уклонившимся от заключения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N 44-ФЗ не содержит положений о порядке оформления решения заказчика о признании участника уклонившимся от заключения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Чтобы документально зафиксировать факт уклонения участника от заключения контракта, целесообразно оформить протокол вне зависимости от оснований, по которым участник признается уклонившимся от заключения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 на бумажном носителе или в форме электронного документа.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Целесообразно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информацию о закупке (наименование и предмет, а также иные сведения, позволяющие индивидуализировать закупку);</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об участнике закупки, уклонившемся от заключения контракта (наименование или фамилия, имя, отчество, место нахождения);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 признания участника уклонившимся от заключения контракта (со ссылкой на норму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контрактной службы (контрактный управляющий).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руководитель заказчика или иное уполномоченное лицо.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подписания:</w:t>
      </w:r>
      <w:r>
        <w:rPr>
          <w:rFonts w:ascii="Calibri" w:hAnsi="Calibri" w:cs="Calibri"/>
        </w:rPr>
        <w:t xml:space="preserve"> по истечении установленного в извещении о проведении запроса котировок срока подписания контракта победителем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Направление:</w:t>
      </w:r>
      <w:r>
        <w:rPr>
          <w:rFonts w:ascii="Calibri" w:hAnsi="Calibri" w:cs="Calibri"/>
        </w:rPr>
        <w:t xml:space="preserve"> в контрольный орган во исполнение обязанности, предусмотренной ч. 4 ст. 104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85" w:name="Par1452"/>
      <w:bookmarkEnd w:id="85"/>
      <w:r>
        <w:rPr>
          <w:rFonts w:ascii="Calibri" w:hAnsi="Calibri" w:cs="Calibri"/>
          <w:b/>
          <w:bCs/>
        </w:rPr>
        <w:t>2.3.6.5. Отказ заказчика от заключения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2.3.6.5.1. Протокол отказа от заключения контракта по результатам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заключения контракта заказчик может выявить несоответствие участника закупки требованиям Закона N 44-ФЗ и (или) извещения о проведении запроса котировок, которое не было выявлено на этапе рассмотрения котировочных заявок ввиду ограниченных сроков, недостоверности сведений, представленных участником, и т.д.</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вправе отказаться от заключения контракта в любой момент до заключения контракта (ч. 9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участник закупки не соответствует требованиям, предъявляемым Законом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участник закупки представил недостоверную информацию о своем соответствии указанным требованиям.</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Частью 10 ст. 31 Закона N 44-ФЗ установлены дополнительные основания для отказа от заключения контракта при закупке лекарственных средств, которые включены в перечень жизненно необходимых и важнейших лекарственных препаратов:</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предельная отпускная цена лекарственных препаратов, предлагаемых участником, не зарегистрирована;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предлагаемая участником цена лекарственных препаратов превышает их предельную отпускную цену и от снижения предлагаемой цены при заключении контракта участник отказывается.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жизненно необходимых и важнейших лекарственных препаратов на 2014 г. до настоящего времени не утвержден.</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от заключения контракта необходимо: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оформить протокол отказа от заключения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вернуть участнику закупки, с которым заказчик отказывается заключить контракт, денежные средства, перечисленные в качестве обеспечения исполнения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86" w:name="Par1468"/>
      <w:bookmarkEnd w:id="86"/>
      <w:r>
        <w:rPr>
          <w:rFonts w:ascii="Calibri" w:hAnsi="Calibri" w:cs="Calibri"/>
          <w:b/>
          <w:bCs/>
        </w:rPr>
        <w:t>2.3.6.5.1. Протокол отказа от заключения контракта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по результатам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протокола отказа от заключения контракта по результатам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от заключения контракта с победителем запроса котировок заказчик составляет и размещает в ЕИС (на официальном сайте) протокол об отказе от заключения контракта (ч. 11 ст. 31 Закона N 44-ФЗ). Требования к составлению протокола законом не установлены.</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практике целесообразно руководствоваться следующими рекомендациями.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 на бумажном носителе и в электронном виде.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lastRenderedPageBreak/>
        <w:t>Целесообразно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и время составления;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об участнике закупки, с которым заказчик отказывается заключить контракт (наименование или фамилия, имя, отчество, место нахождения);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 для отказа от заключения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реквизиты документов, которые подтверждают факт, являющийся основанием для отказа от заключения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контрактной службы (контрактный управляющий).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руководитель или иное уполномоченное лицо.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подписания:</w:t>
      </w:r>
      <w:r>
        <w:rPr>
          <w:rFonts w:ascii="Calibri" w:hAnsi="Calibri" w:cs="Calibri"/>
        </w:rPr>
        <w:t xml:space="preserve"> не позднее одного рабочего дня с даты установления факта, являющегося основанием для отказа от заключения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Направление:</w:t>
      </w:r>
      <w:r>
        <w:rPr>
          <w:rFonts w:ascii="Calibri" w:hAnsi="Calibri" w:cs="Calibri"/>
        </w:rPr>
        <w:t xml:space="preserve"> участнику закупки, с которым заказчик отказывается заключить контракт.</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направления участнику закупки:</w:t>
      </w:r>
      <w:r>
        <w:rPr>
          <w:rFonts w:ascii="Calibri" w:hAnsi="Calibri" w:cs="Calibri"/>
        </w:rPr>
        <w:t xml:space="preserve"> в течение двух рабочих дней с даты подписания.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Размещение:</w:t>
      </w:r>
      <w:r>
        <w:rPr>
          <w:rFonts w:ascii="Calibri" w:hAnsi="Calibri" w:cs="Calibri"/>
        </w:rPr>
        <w:t xml:space="preserve"> в ЕИС (на официальном сайте).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размещения:</w:t>
      </w:r>
      <w:r>
        <w:rPr>
          <w:rFonts w:ascii="Calibri" w:hAnsi="Calibri" w:cs="Calibri"/>
        </w:rPr>
        <w:t xml:space="preserve"> не позднее одного рабочего дня с даты установления факта, являющегося основанием для отказа от заключения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Например, если заказчиком 05.06.2014 установлен факт, являющийся основанием для отказа от заключения контракта, то не позднее 06.06.2014 он составляет, подписывает и размещает в ЕИС (на официальном сайте) протокол об отказе от заключения контракта. Не позднее 10.06.2014 указанный протокол направляется участнику, с которым заказчик отказывается заключать контракт.</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1"/>
        <w:rPr>
          <w:rFonts w:ascii="Calibri" w:hAnsi="Calibri" w:cs="Calibri"/>
        </w:rPr>
      </w:pPr>
      <w:bookmarkStart w:id="87" w:name="Par1492"/>
      <w:bookmarkEnd w:id="87"/>
      <w:r>
        <w:rPr>
          <w:rFonts w:ascii="Calibri" w:hAnsi="Calibri" w:cs="Calibri"/>
          <w:b/>
          <w:bCs/>
        </w:rPr>
        <w:t>2.4. Ситуации из практики. Запрос котировок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(информация для заказчика)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Вправе ли заказчик требовать, чтобы заявка на участие в запросе котировок содержала сведения о применяемой участником системе налогообложения?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Конверт с заявкой на участие в запросе котировок поступил заказчику после окончания срока подачи заявок. Должен ли заказчик принять и зарегистрировать такую заявку?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получил заявку в форме электронного документа после окончания срока подачи заявок. Должен ли он принять и зарегистрировать такую заявку?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Заказчику поступил конверт с заявкой, на котором не указана информация о лице, подавшем заявку. Вправе ли заказчик отказать в приеме и регистрации такой заявки?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участника закупки поступили изменения заявки на участие в запросе котировок. Нужно ли заказчику зарегистрировать такие изменения?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участника закупки поступило уведомление об отзыве заявки. Нужно ли заказчику зарегистрировать такое уведомление?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вскрытии конвертов котировочная комиссия выявила факт подачи одним участником двух (или более) заявок. Может ли она рассматривать такие заявки (одну из них)?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заседании котировочной комиссии только одна заявка признана надлежащей (ни одна заявка не признана надлежащей). Как отразить такую информацию в протоколе?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контракта участник закупки предлагает поставить товар, отличный от указанного в извещении о проведении запроса котировок и заявке. Правомерно ли признание такого участника уклонившимся от заключения контракта?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1"/>
        <w:rPr>
          <w:rFonts w:ascii="Calibri" w:hAnsi="Calibri" w:cs="Calibri"/>
        </w:rPr>
      </w:pPr>
      <w:bookmarkStart w:id="88" w:name="Par1505"/>
      <w:bookmarkEnd w:id="88"/>
      <w:r>
        <w:rPr>
          <w:rFonts w:ascii="Calibri" w:hAnsi="Calibri" w:cs="Calibri"/>
          <w:b/>
          <w:bCs/>
        </w:rPr>
        <w:t>2.5. Образцы документов. Запрос котировок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(информация для заказчика)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 о проведении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 о создании комиссии по осуществлению закупок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о комиссии по осуществлению закупок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Техническое задание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цены контракта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Форма заявки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контракта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Извещение о проведении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о предоставлении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 об изменении извещения о проведении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Извещение об изменении извещения о проведении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 об отмене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регистрации заявок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Расписка в получении заявки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рассмотрения и оценки заявок на участие в запросе котировок, если надлежащими признаны две и более заявки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рассмотрения и оценки заявок на участие в запросе котировок, если признана надлежащей одна заявка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рассмотрения и оценки заявок на участие в запросе котировок, если ни одна заявка не признана надлежащей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Разъяснения результатов запроса котировок по запросу участника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Извещение о продлении срока подачи заявок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отказа от заключения контракта по результатам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0"/>
        <w:rPr>
          <w:rFonts w:ascii="Calibri" w:hAnsi="Calibri" w:cs="Calibri"/>
        </w:rPr>
      </w:pPr>
      <w:bookmarkStart w:id="89" w:name="Par1529"/>
      <w:bookmarkEnd w:id="89"/>
      <w:r>
        <w:rPr>
          <w:rFonts w:ascii="Calibri" w:hAnsi="Calibri" w:cs="Calibri"/>
          <w:b/>
          <w:bCs/>
        </w:rPr>
        <w:t>3. УЧАСТИЕ В ЗАПРОСЕ КОТИРОВОК (ИНФОРМАЦИЯ ДЛЯ УЧАСТНИКА)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Предварительная оценка эффективности участия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Требования к участникам запроса котировок. Ограничения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Процедура участия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Образцы документов. Запрос котировок (информация для участника)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1"/>
        <w:rPr>
          <w:rFonts w:ascii="Calibri" w:hAnsi="Calibri" w:cs="Calibri"/>
        </w:rPr>
      </w:pPr>
      <w:bookmarkStart w:id="90" w:name="Par1536"/>
      <w:bookmarkEnd w:id="90"/>
      <w:r>
        <w:rPr>
          <w:rFonts w:ascii="Calibri" w:hAnsi="Calibri" w:cs="Calibri"/>
          <w:b/>
          <w:bCs/>
        </w:rPr>
        <w:t>3.1. Предварительная оценка эффективности</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участия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 запросе котировок целесообразно, если возможные доходы от заключения контракта с заказчиком превышают расходы, связанные с его заключением.</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возможным доходам относится получение оплаты поставленного товара, выполненных работ, оказанных услуг. При этом необходимо помнить, что победителем запроса котировок становится тот участник, который предлагает наименьшую цену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расходам относятся затраты, связанные с заключением и исполнением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затратам на заключение контракта относятся расходы:</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 подготовку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консультационные услуги специализированных организаций;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обеспечения исполнения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запросе котировок осуществляется без взимания платы (ч. 3 ст. 72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1"/>
        <w:rPr>
          <w:rFonts w:ascii="Calibri" w:hAnsi="Calibri" w:cs="Calibri"/>
        </w:rPr>
      </w:pPr>
      <w:bookmarkStart w:id="91" w:name="Par1548"/>
      <w:bookmarkEnd w:id="91"/>
      <w:r>
        <w:rPr>
          <w:rFonts w:ascii="Calibri" w:hAnsi="Calibri" w:cs="Calibri"/>
          <w:b/>
          <w:bCs/>
        </w:rPr>
        <w:t>3.2. Требования к участникам запроса котировок.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Ограничения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запросе котировок может быть ограничено только в случаях, прямо предусмотренных Законом N 44-ФЗ. Информация об ограничении участия в запросе котировок с обоснованием причин такого ограничения должна быть указана в извещении о проведении запроса котировок (ч. 1, 2 ст. 27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принятии решения об участии в запросе котировок участнику необходимо проанализировать условия извещения о проведении запроса котировок, проект контракта и требования заказчика к участникам закупки. Прежде всего следует выявить такие условия и требования, которые могут препятствовать участию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не может участвовать в запросе котировок в следующих случаях:</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оно не соответствует общим требованиям к участникам закупки.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 требованиях к участнику закупки см. соответствующий раздел данного Путеводителя;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запрос котировок проводится только среди субъектов малого предпринимательства и социально ориентированных некоммерческих организаций, в то время как лицо к ним не принадлежит (ч. 3 ст. 30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Препятствовать участию в запросе котировок могут также различные обстоятельства организационного или финансового характера, например отсутствие (недостаток) ресурсов для исполнения контракта в соответствии с условиями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1"/>
        <w:rPr>
          <w:rFonts w:ascii="Calibri" w:hAnsi="Calibri" w:cs="Calibri"/>
        </w:rPr>
      </w:pPr>
      <w:bookmarkStart w:id="92" w:name="Par1561"/>
      <w:bookmarkEnd w:id="92"/>
      <w:r>
        <w:rPr>
          <w:rFonts w:ascii="Calibri" w:hAnsi="Calibri" w:cs="Calibri"/>
          <w:b/>
          <w:bCs/>
        </w:rPr>
        <w:t>3.3. Процедура участия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Схема участия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pStyle w:val="ConsPlusNonformat"/>
      </w:pPr>
      <w:r>
        <w:t>┌─────────────────────────────────────────────────────────────────────────┐</w:t>
      </w:r>
    </w:p>
    <w:p w:rsidR="008F08C3" w:rsidRDefault="008F08C3">
      <w:pPr>
        <w:pStyle w:val="ConsPlusNonformat"/>
      </w:pPr>
      <w:bookmarkStart w:id="93" w:name="Par1566"/>
      <w:bookmarkEnd w:id="93"/>
      <w:r>
        <w:t>│             ЭТАП 1. ПОДГОТОВКА К УЧАСТИЮ В ЗАПРОСЕ КОТИРОВОК            │</w:t>
      </w:r>
    </w:p>
    <w:p w:rsidR="008F08C3" w:rsidRDefault="008F08C3">
      <w:pPr>
        <w:pStyle w:val="ConsPlusNonformat"/>
      </w:pPr>
      <w:r>
        <w:t>│                                                                         │</w:t>
      </w:r>
    </w:p>
    <w:p w:rsidR="008F08C3" w:rsidRDefault="008F08C3">
      <w:pPr>
        <w:pStyle w:val="ConsPlusNonformat"/>
      </w:pPr>
      <w:r>
        <w:t>│    Мероприятие:                                                         │</w:t>
      </w:r>
    </w:p>
    <w:p w:rsidR="008F08C3" w:rsidRDefault="008F08C3">
      <w:pPr>
        <w:pStyle w:val="ConsPlusNonformat"/>
      </w:pPr>
      <w:r>
        <w:t>│    Организация участия в запросе котировок                              │</w:t>
      </w:r>
    </w:p>
    <w:p w:rsidR="008F08C3" w:rsidRDefault="008F08C3">
      <w:pPr>
        <w:pStyle w:val="ConsPlusNonformat"/>
      </w:pPr>
      <w:r>
        <w:t>│                                                                         │</w:t>
      </w:r>
    </w:p>
    <w:p w:rsidR="008F08C3" w:rsidRDefault="008F08C3">
      <w:pPr>
        <w:pStyle w:val="ConsPlusNonformat"/>
      </w:pPr>
      <w:r>
        <w:t>│    Документ:                                                            │</w:t>
      </w:r>
    </w:p>
    <w:p w:rsidR="008F08C3" w:rsidRDefault="008F08C3">
      <w:pPr>
        <w:pStyle w:val="ConsPlusNonformat"/>
      </w:pPr>
      <w:r>
        <w:t>│    Приказ об участии в запросе котировок                                │</w:t>
      </w:r>
    </w:p>
    <w:p w:rsidR="008F08C3" w:rsidRDefault="008F08C3">
      <w:pPr>
        <w:pStyle w:val="ConsPlusNonformat"/>
      </w:pPr>
      <w:r>
        <w:t>│                                                                         │</w:t>
      </w:r>
    </w:p>
    <w:p w:rsidR="008F08C3" w:rsidRDefault="008F08C3">
      <w:pPr>
        <w:pStyle w:val="ConsPlusNonformat"/>
      </w:pPr>
      <w:r>
        <w:t>│    Срок:                                                                │</w:t>
      </w:r>
    </w:p>
    <w:p w:rsidR="008F08C3" w:rsidRDefault="008F08C3">
      <w:pPr>
        <w:pStyle w:val="ConsPlusNonformat"/>
      </w:pPr>
      <w:r>
        <w:t>│    Не позднее даты окончания срока подачи заявок, указанного в извещении│</w:t>
      </w:r>
    </w:p>
    <w:p w:rsidR="008F08C3" w:rsidRDefault="008F08C3">
      <w:pPr>
        <w:pStyle w:val="ConsPlusNonformat"/>
      </w:pPr>
      <w:r>
        <w:t>│о проведении запроса котировок                                           │</w:t>
      </w:r>
    </w:p>
    <w:p w:rsidR="008F08C3" w:rsidRDefault="008F08C3">
      <w:pPr>
        <w:pStyle w:val="ConsPlusNonformat"/>
      </w:pPr>
      <w:r>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pStyle w:val="ConsPlusNonformat"/>
      </w:pPr>
      <w:r>
        <w:t>┌─────────────────────────────────────────────────────────────────────────┐</w:t>
      </w:r>
    </w:p>
    <w:p w:rsidR="008F08C3" w:rsidRDefault="008F08C3">
      <w:pPr>
        <w:pStyle w:val="ConsPlusNonformat"/>
      </w:pPr>
      <w:bookmarkStart w:id="94" w:name="Par1580"/>
      <w:bookmarkEnd w:id="94"/>
      <w:r>
        <w:t>│           ЭТАП 2. ПОДАЧА ЗАЯВКИ НА УЧАСТИЕ В ЗАПРОСЕ КОТИРОВОК          │</w:t>
      </w:r>
    </w:p>
    <w:p w:rsidR="008F08C3" w:rsidRDefault="008F08C3">
      <w:pPr>
        <w:pStyle w:val="ConsPlusNonformat"/>
      </w:pPr>
      <w:r>
        <w:t>│                                                                         │</w:t>
      </w:r>
    </w:p>
    <w:p w:rsidR="008F08C3" w:rsidRDefault="008F08C3">
      <w:pPr>
        <w:pStyle w:val="ConsPlusNonformat"/>
      </w:pPr>
      <w:r>
        <w:t>│    Мероприятие:                                                         │</w:t>
      </w:r>
    </w:p>
    <w:p w:rsidR="008F08C3" w:rsidRDefault="008F08C3">
      <w:pPr>
        <w:pStyle w:val="ConsPlusNonformat"/>
      </w:pPr>
      <w:r>
        <w:t>│    Составление и подача заявки на участие в запросе котировок           │</w:t>
      </w:r>
    </w:p>
    <w:p w:rsidR="008F08C3" w:rsidRDefault="008F08C3">
      <w:pPr>
        <w:pStyle w:val="ConsPlusNonformat"/>
      </w:pPr>
      <w:r>
        <w:t>│                                                                         │</w:t>
      </w:r>
    </w:p>
    <w:p w:rsidR="008F08C3" w:rsidRDefault="008F08C3">
      <w:pPr>
        <w:pStyle w:val="ConsPlusNonformat"/>
      </w:pPr>
      <w:r>
        <w:t>│    Документ:                                                            │</w:t>
      </w:r>
    </w:p>
    <w:p w:rsidR="008F08C3" w:rsidRDefault="008F08C3">
      <w:pPr>
        <w:pStyle w:val="ConsPlusNonformat"/>
      </w:pPr>
      <w:r>
        <w:t>│    Заявка на участие в запросе котировок                                │</w:t>
      </w:r>
    </w:p>
    <w:p w:rsidR="008F08C3" w:rsidRDefault="008F08C3">
      <w:pPr>
        <w:pStyle w:val="ConsPlusNonformat"/>
      </w:pPr>
      <w:r>
        <w:t>│                                                                         │</w:t>
      </w:r>
    </w:p>
    <w:p w:rsidR="008F08C3" w:rsidRDefault="008F08C3">
      <w:pPr>
        <w:pStyle w:val="ConsPlusNonformat"/>
      </w:pPr>
      <w:r>
        <w:t>│    Срок:                                                                │</w:t>
      </w:r>
    </w:p>
    <w:p w:rsidR="008F08C3" w:rsidRDefault="008F08C3">
      <w:pPr>
        <w:pStyle w:val="ConsPlusNonformat"/>
      </w:pPr>
      <w:r>
        <w:t>│    Не позднее даты и времени окончания срока подачи заявок, указанных в │</w:t>
      </w:r>
    </w:p>
    <w:p w:rsidR="008F08C3" w:rsidRDefault="008F08C3">
      <w:pPr>
        <w:pStyle w:val="ConsPlusNonformat"/>
      </w:pPr>
      <w:r>
        <w:t>│извещении о проведении запроса котировок                                 │</w:t>
      </w:r>
    </w:p>
    <w:p w:rsidR="008F08C3" w:rsidRDefault="008F08C3">
      <w:pPr>
        <w:pStyle w:val="ConsPlusNonformat"/>
      </w:pPr>
      <w:r>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pStyle w:val="ConsPlusNonformat"/>
      </w:pPr>
      <w:r>
        <w:t>┌─────────────────────────────────────────────────────────────────────────┐</w:t>
      </w:r>
    </w:p>
    <w:p w:rsidR="008F08C3" w:rsidRDefault="008F08C3">
      <w:pPr>
        <w:pStyle w:val="ConsPlusNonformat"/>
      </w:pPr>
      <w:bookmarkStart w:id="95" w:name="Par1594"/>
      <w:bookmarkEnd w:id="95"/>
      <w:r>
        <w:t>│                   ЭТАП 3. УЧАСТИЕ В ЗАПРОСЕ КОТИРОВОК                   │</w:t>
      </w:r>
    </w:p>
    <w:p w:rsidR="008F08C3" w:rsidRDefault="008F08C3">
      <w:pPr>
        <w:pStyle w:val="ConsPlusNonformat"/>
      </w:pPr>
      <w:r>
        <w:t>│                                                                         │</w:t>
      </w:r>
    </w:p>
    <w:p w:rsidR="008F08C3" w:rsidRDefault="008F08C3">
      <w:pPr>
        <w:pStyle w:val="ConsPlusNonformat"/>
      </w:pPr>
      <w:r>
        <w:t>│    Мероприятие:                                                         │</w:t>
      </w:r>
    </w:p>
    <w:p w:rsidR="008F08C3" w:rsidRDefault="008F08C3">
      <w:pPr>
        <w:pStyle w:val="ConsPlusNonformat"/>
      </w:pPr>
      <w:r>
        <w:t>│    Участие во вскрытии конвертов с заявками на участие в запросе        │</w:t>
      </w:r>
    </w:p>
    <w:p w:rsidR="008F08C3" w:rsidRDefault="008F08C3">
      <w:pPr>
        <w:pStyle w:val="ConsPlusNonformat"/>
      </w:pPr>
      <w:r>
        <w:t>│котировок                                                                │</w:t>
      </w:r>
    </w:p>
    <w:p w:rsidR="008F08C3" w:rsidRDefault="008F08C3">
      <w:pPr>
        <w:pStyle w:val="ConsPlusNonformat"/>
      </w:pPr>
      <w:r>
        <w:t>│                                                                         │</w:t>
      </w:r>
    </w:p>
    <w:p w:rsidR="008F08C3" w:rsidRDefault="008F08C3">
      <w:pPr>
        <w:pStyle w:val="ConsPlusNonformat"/>
      </w:pPr>
      <w:r>
        <w:t>│    Срок:                                                                │</w:t>
      </w:r>
    </w:p>
    <w:p w:rsidR="008F08C3" w:rsidRDefault="008F08C3">
      <w:pPr>
        <w:pStyle w:val="ConsPlusNonformat"/>
      </w:pPr>
      <w:r>
        <w:t>│    В соответствии с датой и временем, указанными в извещении о          │</w:t>
      </w:r>
    </w:p>
    <w:p w:rsidR="008F08C3" w:rsidRDefault="008F08C3">
      <w:pPr>
        <w:pStyle w:val="ConsPlusNonformat"/>
      </w:pPr>
      <w:r>
        <w:t>│проведении запроса котировок                                             │</w:t>
      </w:r>
    </w:p>
    <w:p w:rsidR="008F08C3" w:rsidRDefault="008F08C3">
      <w:pPr>
        <w:pStyle w:val="ConsPlusNonformat"/>
      </w:pPr>
      <w:r>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pStyle w:val="ConsPlusNonformat"/>
      </w:pPr>
      <w:r>
        <w:t>┌─────────────────────────────────────────────────────────────────────────┐</w:t>
      </w:r>
    </w:p>
    <w:p w:rsidR="008F08C3" w:rsidRDefault="008F08C3">
      <w:pPr>
        <w:pStyle w:val="ConsPlusNonformat"/>
      </w:pPr>
      <w:bookmarkStart w:id="96" w:name="Par1606"/>
      <w:bookmarkEnd w:id="96"/>
      <w:r>
        <w:t>│  ЭТАП 4. ЗАКЛЮЧЕНИЕ КОНТРАКТА С ЗАКАЗЧИКОМ ПО ИТОГАМ ЗАПРОСА КОТИРОВОК  │</w:t>
      </w:r>
    </w:p>
    <w:p w:rsidR="008F08C3" w:rsidRDefault="008F08C3">
      <w:pPr>
        <w:pStyle w:val="ConsPlusNonformat"/>
      </w:pPr>
      <w:r>
        <w:t>│                                                                         │</w:t>
      </w:r>
    </w:p>
    <w:p w:rsidR="008F08C3" w:rsidRDefault="008F08C3">
      <w:pPr>
        <w:pStyle w:val="ConsPlusNonformat"/>
      </w:pPr>
      <w:r>
        <w:t>│    Мероприятия:                                                         │</w:t>
      </w:r>
    </w:p>
    <w:p w:rsidR="008F08C3" w:rsidRDefault="008F08C3">
      <w:pPr>
        <w:pStyle w:val="ConsPlusNonformat"/>
      </w:pPr>
      <w:r>
        <w:lastRenderedPageBreak/>
        <w:t>│    Подготовка и представление победителем запроса котировок документов, │</w:t>
      </w:r>
    </w:p>
    <w:p w:rsidR="008F08C3" w:rsidRDefault="008F08C3">
      <w:pPr>
        <w:pStyle w:val="ConsPlusNonformat"/>
      </w:pPr>
      <w:r>
        <w:t>│подтверждающих соответствие дополнительным требованиям заказчика         │</w:t>
      </w:r>
    </w:p>
    <w:p w:rsidR="008F08C3" w:rsidRDefault="008F08C3">
      <w:pPr>
        <w:pStyle w:val="ConsPlusNonformat"/>
      </w:pPr>
      <w:r>
        <w:t>│    Подготовка обеспечения исполнения контракта победителем запроса      │</w:t>
      </w:r>
    </w:p>
    <w:p w:rsidR="008F08C3" w:rsidRDefault="008F08C3">
      <w:pPr>
        <w:pStyle w:val="ConsPlusNonformat"/>
      </w:pPr>
      <w:r>
        <w:t>│котировок                                                                │</w:t>
      </w:r>
    </w:p>
    <w:p w:rsidR="008F08C3" w:rsidRDefault="008F08C3">
      <w:pPr>
        <w:pStyle w:val="ConsPlusNonformat"/>
      </w:pPr>
      <w:r>
        <w:t>│    Подписание проекта контракта победителем запроса котировок           │</w:t>
      </w:r>
    </w:p>
    <w:p w:rsidR="008F08C3" w:rsidRDefault="008F08C3">
      <w:pPr>
        <w:pStyle w:val="ConsPlusNonformat"/>
      </w:pPr>
      <w:r>
        <w:t>│                                                                         │</w:t>
      </w:r>
    </w:p>
    <w:p w:rsidR="008F08C3" w:rsidRDefault="008F08C3">
      <w:pPr>
        <w:pStyle w:val="ConsPlusNonformat"/>
      </w:pPr>
      <w:r>
        <w:t>│    Документы:                                                           │</w:t>
      </w:r>
    </w:p>
    <w:p w:rsidR="008F08C3" w:rsidRDefault="008F08C3">
      <w:pPr>
        <w:pStyle w:val="ConsPlusNonformat"/>
      </w:pPr>
      <w:r>
        <w:t>│    Банковская гарантия или платежное поручение на перечисление средств в│</w:t>
      </w:r>
    </w:p>
    <w:p w:rsidR="008F08C3" w:rsidRDefault="008F08C3">
      <w:pPr>
        <w:pStyle w:val="ConsPlusNonformat"/>
      </w:pPr>
      <w:r>
        <w:t>│качестве обеспечения исполнения контракта                                │</w:t>
      </w:r>
    </w:p>
    <w:p w:rsidR="008F08C3" w:rsidRDefault="008F08C3">
      <w:pPr>
        <w:pStyle w:val="ConsPlusNonformat"/>
      </w:pPr>
      <w:r>
        <w:t>│                                                                         │</w:t>
      </w:r>
    </w:p>
    <w:p w:rsidR="008F08C3" w:rsidRDefault="008F08C3">
      <w:pPr>
        <w:pStyle w:val="ConsPlusNonformat"/>
      </w:pPr>
      <w:r>
        <w:t>│    Срок:                                                                │</w:t>
      </w:r>
    </w:p>
    <w:p w:rsidR="008F08C3" w:rsidRDefault="008F08C3">
      <w:pPr>
        <w:pStyle w:val="ConsPlusNonformat"/>
      </w:pPr>
      <w:r>
        <w:t>│    Не позднее даты, указанной в извещении о проведении запроса котировок│</w:t>
      </w:r>
    </w:p>
    <w:p w:rsidR="008F08C3" w:rsidRDefault="008F08C3">
      <w:pPr>
        <w:pStyle w:val="ConsPlusNonformat"/>
      </w:pPr>
      <w:r>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2"/>
        <w:rPr>
          <w:rFonts w:ascii="Calibri" w:hAnsi="Calibri" w:cs="Calibri"/>
        </w:rPr>
      </w:pPr>
      <w:bookmarkStart w:id="97" w:name="Par1623"/>
      <w:bookmarkEnd w:id="97"/>
      <w:r>
        <w:rPr>
          <w:rFonts w:ascii="Calibri" w:hAnsi="Calibri" w:cs="Calibri"/>
          <w:b/>
          <w:bCs/>
        </w:rPr>
        <w:t>3.3.1. Этап 1. Подготовка к участию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участия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подготовки к участию в запросе котировок участнику целесообразно провести ряд организационных мероприятий, которые позволят заблаговременно спланировать и своевременно осуществить все необходимые действия, в том числе связанные с подготовкой и подачей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98" w:name="Par1629"/>
      <w:bookmarkEnd w:id="98"/>
      <w:r>
        <w:rPr>
          <w:rFonts w:ascii="Calibri" w:hAnsi="Calibri" w:cs="Calibri"/>
          <w:b/>
          <w:bCs/>
        </w:rPr>
        <w:t>3.3.1.1. Организация участия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участия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3.3.1.1.1. Планирование участия в запросе котировок: перечень мероприятий, сроки, ответственные лица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3.3.1.1.2. Приказ об участии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участия в запросе котировок не является обязательным мероприятием. Однако во избежание организационных сбоев участнику целесообразно заранее определить перечень процедур (мероприятий), которые необходимо провести, их последовательность, сроки, ответственных лиц. При этом помимо сроков, которые установлены законом, необходимо также учитывать фактические сроки, необходимые для подготовки тех или иных документов.</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практике подготовка к участию в запросе котировок может занять от трех до семи рабочих дней (в зависимости от условий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99" w:name="Par1639"/>
      <w:bookmarkEnd w:id="99"/>
      <w:r>
        <w:rPr>
          <w:rFonts w:ascii="Calibri" w:hAnsi="Calibri" w:cs="Calibri"/>
          <w:b/>
          <w:bCs/>
        </w:rPr>
        <w:t>3.3.1.1.1. Планирование участия в запросе котировок: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перечень мероприятий, сроки, ответственные лица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к участию в запросе котировок следует сначала определить, какие именно мероприятия предстоит провести. Это позволит правильно рассчитать сроки, необходимые для оформления и подачи заявки, а также определить, кого нужно задействовать при проведении мероприятий.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перечня предстоящих мероприятий необходимо учесть: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обязательные мероприятия, которые проводятся участником в любом случае;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обязательные мероприятия, которые проводятся участником в определенных случаях.</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outlineLvl w:val="5"/>
        <w:rPr>
          <w:rFonts w:ascii="Calibri" w:hAnsi="Calibri" w:cs="Calibri"/>
        </w:rPr>
      </w:pPr>
      <w:bookmarkStart w:id="100" w:name="Par1647"/>
      <w:bookmarkEnd w:id="100"/>
      <w:r>
        <w:rPr>
          <w:rFonts w:ascii="Calibri" w:hAnsi="Calibri" w:cs="Calibri"/>
          <w:b/>
          <w:bCs/>
        </w:rPr>
        <w:t>Таблица. Обязательные мероприятия, которые проводятся участником в любом случае</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    Мероприятие   │      Возможные     │ Ориентировочный │Ориентировочное│</w:t>
      </w:r>
    </w:p>
    <w:p w:rsidR="008F08C3" w:rsidRDefault="008F08C3">
      <w:pPr>
        <w:pStyle w:val="ConsPlusCell"/>
        <w:rPr>
          <w:rFonts w:ascii="Courier New" w:hAnsi="Courier New" w:cs="Courier New"/>
          <w:sz w:val="20"/>
          <w:szCs w:val="20"/>
        </w:rPr>
      </w:pPr>
      <w:r>
        <w:rPr>
          <w:rFonts w:ascii="Courier New" w:hAnsi="Courier New" w:cs="Courier New"/>
          <w:sz w:val="20"/>
          <w:szCs w:val="20"/>
        </w:rPr>
        <w:t>│                  │ ответственные лица │       срок      │     время     │</w:t>
      </w:r>
    </w:p>
    <w:p w:rsidR="008F08C3" w:rsidRDefault="008F08C3">
      <w:pPr>
        <w:pStyle w:val="ConsPlusCell"/>
        <w:rPr>
          <w:rFonts w:ascii="Courier New" w:hAnsi="Courier New" w:cs="Courier New"/>
          <w:sz w:val="20"/>
          <w:szCs w:val="20"/>
        </w:rPr>
      </w:pPr>
      <w:r>
        <w:rPr>
          <w:rFonts w:ascii="Courier New" w:hAnsi="Courier New" w:cs="Courier New"/>
          <w:sz w:val="20"/>
          <w:szCs w:val="20"/>
        </w:rPr>
        <w:t>│                  │                    │                 │ на подготовку │</w:t>
      </w:r>
    </w:p>
    <w:p w:rsidR="008F08C3" w:rsidRDefault="008F08C3">
      <w:pPr>
        <w:pStyle w:val="ConsPlusCell"/>
        <w:rPr>
          <w:rFonts w:ascii="Courier New" w:hAnsi="Courier New" w:cs="Courier New"/>
          <w:sz w:val="20"/>
          <w:szCs w:val="20"/>
        </w:rPr>
      </w:pPr>
      <w:r>
        <w:rPr>
          <w:rFonts w:ascii="Courier New" w:hAnsi="Courier New" w:cs="Courier New"/>
          <w:sz w:val="20"/>
          <w:szCs w:val="20"/>
        </w:rPr>
        <w:t>│                  │                    │                 │  (проведение) │</w:t>
      </w:r>
    </w:p>
    <w:p w:rsidR="008F08C3" w:rsidRDefault="008F08C3">
      <w:pPr>
        <w:pStyle w:val="ConsPlusCell"/>
        <w:rPr>
          <w:rFonts w:ascii="Courier New" w:hAnsi="Courier New" w:cs="Courier New"/>
          <w:sz w:val="20"/>
          <w:szCs w:val="20"/>
        </w:rPr>
      </w:pPr>
      <w:r>
        <w:rPr>
          <w:rFonts w:ascii="Courier New" w:hAnsi="Courier New" w:cs="Courier New"/>
          <w:sz w:val="20"/>
          <w:szCs w:val="20"/>
        </w:rPr>
        <w:lastRenderedPageBreak/>
        <w:t>├──────────────────┼────────────────────┼─────────────────┼───────────────┤</w:t>
      </w:r>
    </w:p>
    <w:p w:rsidR="008F08C3" w:rsidRDefault="008F08C3">
      <w:pPr>
        <w:pStyle w:val="ConsPlusCell"/>
        <w:rPr>
          <w:rFonts w:ascii="Courier New" w:hAnsi="Courier New" w:cs="Courier New"/>
          <w:sz w:val="20"/>
          <w:szCs w:val="20"/>
        </w:rPr>
      </w:pPr>
      <w:r>
        <w:rPr>
          <w:rFonts w:ascii="Courier New" w:hAnsi="Courier New" w:cs="Courier New"/>
          <w:sz w:val="20"/>
          <w:szCs w:val="20"/>
        </w:rPr>
        <w:t>│Подготовить заявку│Работник участника, │Начало           │В среднем 2    │</w:t>
      </w:r>
    </w:p>
    <w:p w:rsidR="008F08C3" w:rsidRDefault="008F08C3">
      <w:pPr>
        <w:pStyle w:val="ConsPlusCell"/>
        <w:rPr>
          <w:rFonts w:ascii="Courier New" w:hAnsi="Courier New" w:cs="Courier New"/>
          <w:sz w:val="20"/>
          <w:szCs w:val="20"/>
        </w:rPr>
      </w:pPr>
      <w:r>
        <w:rPr>
          <w:rFonts w:ascii="Courier New" w:hAnsi="Courier New" w:cs="Courier New"/>
          <w:sz w:val="20"/>
          <w:szCs w:val="20"/>
        </w:rPr>
        <w:t>│на участие в      │ответственный за    │подготовки -     │рабочих дня    │</w:t>
      </w:r>
    </w:p>
    <w:p w:rsidR="008F08C3" w:rsidRDefault="008F08C3">
      <w:pPr>
        <w:pStyle w:val="ConsPlusCell"/>
        <w:rPr>
          <w:rFonts w:ascii="Courier New" w:hAnsi="Courier New" w:cs="Courier New"/>
          <w:sz w:val="20"/>
          <w:szCs w:val="20"/>
        </w:rPr>
      </w:pPr>
      <w:r>
        <w:rPr>
          <w:rFonts w:ascii="Courier New" w:hAnsi="Courier New" w:cs="Courier New"/>
          <w:sz w:val="20"/>
          <w:szCs w:val="20"/>
        </w:rPr>
        <w:t>│запросе котировок │подготовку к        │приблизительно за│               │</w:t>
      </w:r>
    </w:p>
    <w:p w:rsidR="008F08C3" w:rsidRDefault="008F08C3">
      <w:pPr>
        <w:pStyle w:val="ConsPlusCell"/>
        <w:rPr>
          <w:rFonts w:ascii="Courier New" w:hAnsi="Courier New" w:cs="Courier New"/>
          <w:sz w:val="20"/>
          <w:szCs w:val="20"/>
        </w:rPr>
      </w:pPr>
      <w:r>
        <w:rPr>
          <w:rFonts w:ascii="Courier New" w:hAnsi="Courier New" w:cs="Courier New"/>
          <w:sz w:val="20"/>
          <w:szCs w:val="20"/>
        </w:rPr>
        <w:t>│                  │участию в запросе   │4 - 7 рабочих    │               │</w:t>
      </w:r>
    </w:p>
    <w:p w:rsidR="008F08C3" w:rsidRDefault="008F08C3">
      <w:pPr>
        <w:pStyle w:val="ConsPlusCell"/>
        <w:rPr>
          <w:rFonts w:ascii="Courier New" w:hAnsi="Courier New" w:cs="Courier New"/>
          <w:sz w:val="20"/>
          <w:szCs w:val="20"/>
        </w:rPr>
      </w:pPr>
      <w:r>
        <w:rPr>
          <w:rFonts w:ascii="Courier New" w:hAnsi="Courier New" w:cs="Courier New"/>
          <w:sz w:val="20"/>
          <w:szCs w:val="20"/>
        </w:rPr>
        <w:t>│                  │котировок           │дней до окончания│               │</w:t>
      </w:r>
    </w:p>
    <w:p w:rsidR="008F08C3" w:rsidRDefault="008F08C3">
      <w:pPr>
        <w:pStyle w:val="ConsPlusCell"/>
        <w:rPr>
          <w:rFonts w:ascii="Courier New" w:hAnsi="Courier New" w:cs="Courier New"/>
          <w:sz w:val="20"/>
          <w:szCs w:val="20"/>
        </w:rPr>
      </w:pPr>
      <w:r>
        <w:rPr>
          <w:rFonts w:ascii="Courier New" w:hAnsi="Courier New" w:cs="Courier New"/>
          <w:sz w:val="20"/>
          <w:szCs w:val="20"/>
        </w:rPr>
        <w:t>│                  │                    │приема заявок    │               │</w:t>
      </w:r>
    </w:p>
    <w:p w:rsidR="008F08C3" w:rsidRDefault="008F08C3">
      <w:pPr>
        <w:pStyle w:val="ConsPlusCell"/>
        <w:rPr>
          <w:rFonts w:ascii="Courier New" w:hAnsi="Courier New" w:cs="Courier New"/>
          <w:sz w:val="20"/>
          <w:szCs w:val="20"/>
        </w:rPr>
      </w:pPr>
      <w:r>
        <w:rPr>
          <w:rFonts w:ascii="Courier New" w:hAnsi="Courier New" w:cs="Courier New"/>
          <w:sz w:val="20"/>
          <w:szCs w:val="20"/>
        </w:rPr>
        <w:t>│                  │                    │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│Подать заявку     │Работник,           │До окончания     │В среднем от 1 │</w:t>
      </w:r>
    </w:p>
    <w:p w:rsidR="008F08C3" w:rsidRDefault="008F08C3">
      <w:pPr>
        <w:pStyle w:val="ConsPlusCell"/>
        <w:rPr>
          <w:rFonts w:ascii="Courier New" w:hAnsi="Courier New" w:cs="Courier New"/>
          <w:sz w:val="20"/>
          <w:szCs w:val="20"/>
        </w:rPr>
      </w:pPr>
      <w:r>
        <w:rPr>
          <w:rFonts w:ascii="Courier New" w:hAnsi="Courier New" w:cs="Courier New"/>
          <w:sz w:val="20"/>
          <w:szCs w:val="20"/>
        </w:rPr>
        <w:t>│                  │ответственный за    │приема заявок,   │до 2 дней      │</w:t>
      </w:r>
    </w:p>
    <w:p w:rsidR="008F08C3" w:rsidRDefault="008F08C3">
      <w:pPr>
        <w:pStyle w:val="ConsPlusCell"/>
        <w:rPr>
          <w:rFonts w:ascii="Courier New" w:hAnsi="Courier New" w:cs="Courier New"/>
          <w:sz w:val="20"/>
          <w:szCs w:val="20"/>
        </w:rPr>
      </w:pPr>
      <w:r>
        <w:rPr>
          <w:rFonts w:ascii="Courier New" w:hAnsi="Courier New" w:cs="Courier New"/>
          <w:sz w:val="20"/>
          <w:szCs w:val="20"/>
        </w:rPr>
        <w:t>│                  │подготовку к        │т.е. не позднее  │               │</w:t>
      </w:r>
    </w:p>
    <w:p w:rsidR="008F08C3" w:rsidRDefault="008F08C3">
      <w:pPr>
        <w:pStyle w:val="ConsPlusCell"/>
        <w:rPr>
          <w:rFonts w:ascii="Courier New" w:hAnsi="Courier New" w:cs="Courier New"/>
          <w:sz w:val="20"/>
          <w:szCs w:val="20"/>
        </w:rPr>
      </w:pPr>
      <w:r>
        <w:rPr>
          <w:rFonts w:ascii="Courier New" w:hAnsi="Courier New" w:cs="Courier New"/>
          <w:sz w:val="20"/>
          <w:szCs w:val="20"/>
        </w:rPr>
        <w:t>│                  │участию в           │чем в день и     │               │</w:t>
      </w:r>
    </w:p>
    <w:p w:rsidR="008F08C3" w:rsidRDefault="008F08C3">
      <w:pPr>
        <w:pStyle w:val="ConsPlusCell"/>
        <w:rPr>
          <w:rFonts w:ascii="Courier New" w:hAnsi="Courier New" w:cs="Courier New"/>
          <w:sz w:val="20"/>
          <w:szCs w:val="20"/>
        </w:rPr>
      </w:pPr>
      <w:r>
        <w:rPr>
          <w:rFonts w:ascii="Courier New" w:hAnsi="Courier New" w:cs="Courier New"/>
          <w:sz w:val="20"/>
          <w:szCs w:val="20"/>
        </w:rPr>
        <w:t>│                  │запросе котировок,  │время вскрытия   │               │</w:t>
      </w:r>
    </w:p>
    <w:p w:rsidR="008F08C3" w:rsidRDefault="008F08C3">
      <w:pPr>
        <w:pStyle w:val="ConsPlusCell"/>
        <w:rPr>
          <w:rFonts w:ascii="Courier New" w:hAnsi="Courier New" w:cs="Courier New"/>
          <w:sz w:val="20"/>
          <w:szCs w:val="20"/>
        </w:rPr>
      </w:pPr>
      <w:r>
        <w:rPr>
          <w:rFonts w:ascii="Courier New" w:hAnsi="Courier New" w:cs="Courier New"/>
          <w:sz w:val="20"/>
          <w:szCs w:val="20"/>
        </w:rPr>
        <w:t>│                  │или иной работник   │конвертов с      │               │</w:t>
      </w:r>
    </w:p>
    <w:p w:rsidR="008F08C3" w:rsidRDefault="008F08C3">
      <w:pPr>
        <w:pStyle w:val="ConsPlusCell"/>
        <w:rPr>
          <w:rFonts w:ascii="Courier New" w:hAnsi="Courier New" w:cs="Courier New"/>
          <w:sz w:val="20"/>
          <w:szCs w:val="20"/>
        </w:rPr>
      </w:pPr>
      <w:r>
        <w:rPr>
          <w:rFonts w:ascii="Courier New" w:hAnsi="Courier New" w:cs="Courier New"/>
          <w:sz w:val="20"/>
          <w:szCs w:val="20"/>
        </w:rPr>
        <w:t>│                  │                    │заявками на      │               │</w:t>
      </w:r>
    </w:p>
    <w:p w:rsidR="008F08C3" w:rsidRDefault="008F08C3">
      <w:pPr>
        <w:pStyle w:val="ConsPlusCell"/>
        <w:rPr>
          <w:rFonts w:ascii="Courier New" w:hAnsi="Courier New" w:cs="Courier New"/>
          <w:sz w:val="20"/>
          <w:szCs w:val="20"/>
        </w:rPr>
      </w:pPr>
      <w:r>
        <w:rPr>
          <w:rFonts w:ascii="Courier New" w:hAnsi="Courier New" w:cs="Courier New"/>
          <w:sz w:val="20"/>
          <w:szCs w:val="20"/>
        </w:rPr>
        <w:t>│                  │                    │участие в запросе│               │</w:t>
      </w:r>
    </w:p>
    <w:p w:rsidR="008F08C3" w:rsidRDefault="008F08C3">
      <w:pPr>
        <w:pStyle w:val="ConsPlusCell"/>
        <w:rPr>
          <w:rFonts w:ascii="Courier New" w:hAnsi="Courier New" w:cs="Courier New"/>
          <w:sz w:val="20"/>
          <w:szCs w:val="20"/>
        </w:rPr>
      </w:pPr>
      <w:r>
        <w:rPr>
          <w:rFonts w:ascii="Courier New" w:hAnsi="Courier New" w:cs="Courier New"/>
          <w:sz w:val="20"/>
          <w:szCs w:val="20"/>
        </w:rPr>
        <w:t>│                  │                    │котировок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outlineLvl w:val="5"/>
        <w:rPr>
          <w:rFonts w:ascii="Calibri" w:hAnsi="Calibri" w:cs="Calibri"/>
        </w:rPr>
      </w:pPr>
      <w:bookmarkStart w:id="101" w:name="Par1674"/>
      <w:bookmarkEnd w:id="101"/>
      <w:r>
        <w:rPr>
          <w:rFonts w:ascii="Calibri" w:hAnsi="Calibri" w:cs="Calibri"/>
          <w:b/>
          <w:bCs/>
        </w:rPr>
        <w:t>Таблица. Обязательные мероприятия, которые проводятся участником в определенных случаях</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  Мероприятие  │   В каких   │  Возможные  │Ориентировочный│Ориентировочное│</w:t>
      </w:r>
    </w:p>
    <w:p w:rsidR="008F08C3" w:rsidRDefault="008F08C3">
      <w:pPr>
        <w:pStyle w:val="ConsPlusCell"/>
        <w:rPr>
          <w:rFonts w:ascii="Courier New" w:hAnsi="Courier New" w:cs="Courier New"/>
          <w:sz w:val="20"/>
          <w:szCs w:val="20"/>
        </w:rPr>
      </w:pPr>
      <w:r>
        <w:rPr>
          <w:rFonts w:ascii="Courier New" w:hAnsi="Courier New" w:cs="Courier New"/>
          <w:sz w:val="20"/>
          <w:szCs w:val="20"/>
        </w:rPr>
        <w:t>│               │   случаях   │ответственные│      срок     │     время     │</w:t>
      </w:r>
    </w:p>
    <w:p w:rsidR="008F08C3" w:rsidRDefault="008F08C3">
      <w:pPr>
        <w:pStyle w:val="ConsPlusCell"/>
        <w:rPr>
          <w:rFonts w:ascii="Courier New" w:hAnsi="Courier New" w:cs="Courier New"/>
          <w:sz w:val="20"/>
          <w:szCs w:val="20"/>
        </w:rPr>
      </w:pPr>
      <w:r>
        <w:rPr>
          <w:rFonts w:ascii="Courier New" w:hAnsi="Courier New" w:cs="Courier New"/>
          <w:sz w:val="20"/>
          <w:szCs w:val="20"/>
        </w:rPr>
        <w:t>│               │  проводится │     лица    │               │ на подготовку │</w:t>
      </w:r>
    </w:p>
    <w:p w:rsidR="008F08C3" w:rsidRDefault="008F08C3">
      <w:pPr>
        <w:pStyle w:val="ConsPlusCell"/>
        <w:rPr>
          <w:rFonts w:ascii="Courier New" w:hAnsi="Courier New" w:cs="Courier New"/>
          <w:sz w:val="20"/>
          <w:szCs w:val="20"/>
        </w:rPr>
      </w:pPr>
      <w:r>
        <w:rPr>
          <w:rFonts w:ascii="Courier New" w:hAnsi="Courier New" w:cs="Courier New"/>
          <w:sz w:val="20"/>
          <w:szCs w:val="20"/>
        </w:rPr>
        <w:t>│               │             │             │               │  (проведение)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│Оформить       │Если         │Работник,    │Не позднее чем │В среднем от 1 │</w:t>
      </w:r>
    </w:p>
    <w:p w:rsidR="008F08C3" w:rsidRDefault="008F08C3">
      <w:pPr>
        <w:pStyle w:val="ConsPlusCell"/>
        <w:rPr>
          <w:rFonts w:ascii="Courier New" w:hAnsi="Courier New" w:cs="Courier New"/>
          <w:sz w:val="20"/>
          <w:szCs w:val="20"/>
        </w:rPr>
      </w:pPr>
      <w:r>
        <w:rPr>
          <w:rFonts w:ascii="Courier New" w:hAnsi="Courier New" w:cs="Courier New"/>
          <w:sz w:val="20"/>
          <w:szCs w:val="20"/>
        </w:rPr>
        <w:t>│усиленную      │планируется  │ответственный│за 1           │до 5 рабочих   │</w:t>
      </w:r>
    </w:p>
    <w:p w:rsidR="008F08C3" w:rsidRDefault="008F08C3">
      <w:pPr>
        <w:pStyle w:val="ConsPlusCell"/>
        <w:rPr>
          <w:rFonts w:ascii="Courier New" w:hAnsi="Courier New" w:cs="Courier New"/>
          <w:sz w:val="20"/>
          <w:szCs w:val="20"/>
        </w:rPr>
      </w:pPr>
      <w:r>
        <w:rPr>
          <w:rFonts w:ascii="Courier New" w:hAnsi="Courier New" w:cs="Courier New"/>
          <w:sz w:val="20"/>
          <w:szCs w:val="20"/>
        </w:rPr>
        <w:t>│электронную    │подача заявки│за подготовку│календарный    │дней           │</w:t>
      </w:r>
    </w:p>
    <w:p w:rsidR="008F08C3" w:rsidRDefault="008F08C3">
      <w:pPr>
        <w:pStyle w:val="ConsPlusCell"/>
        <w:rPr>
          <w:rFonts w:ascii="Courier New" w:hAnsi="Courier New" w:cs="Courier New"/>
          <w:sz w:val="20"/>
          <w:szCs w:val="20"/>
        </w:rPr>
      </w:pPr>
      <w:r>
        <w:rPr>
          <w:rFonts w:ascii="Courier New" w:hAnsi="Courier New" w:cs="Courier New"/>
          <w:sz w:val="20"/>
          <w:szCs w:val="20"/>
        </w:rPr>
        <w:t>│подпись        │в форме      │к участию в  │день до подачи │               │</w:t>
      </w:r>
    </w:p>
    <w:p w:rsidR="008F08C3" w:rsidRDefault="008F08C3">
      <w:pPr>
        <w:pStyle w:val="ConsPlusCell"/>
        <w:rPr>
          <w:rFonts w:ascii="Courier New" w:hAnsi="Courier New" w:cs="Courier New"/>
          <w:sz w:val="20"/>
          <w:szCs w:val="20"/>
        </w:rPr>
      </w:pPr>
      <w:r>
        <w:rPr>
          <w:rFonts w:ascii="Courier New" w:hAnsi="Courier New" w:cs="Courier New"/>
          <w:sz w:val="20"/>
          <w:szCs w:val="20"/>
        </w:rPr>
        <w:t>│               │электронного │запросе      │заявки         │               │</w:t>
      </w:r>
    </w:p>
    <w:p w:rsidR="008F08C3" w:rsidRDefault="008F08C3">
      <w:pPr>
        <w:pStyle w:val="ConsPlusCell"/>
        <w:rPr>
          <w:rFonts w:ascii="Courier New" w:hAnsi="Courier New" w:cs="Courier New"/>
          <w:sz w:val="20"/>
          <w:szCs w:val="20"/>
        </w:rPr>
      </w:pPr>
      <w:r>
        <w:rPr>
          <w:rFonts w:ascii="Courier New" w:hAnsi="Courier New" w:cs="Courier New"/>
          <w:sz w:val="20"/>
          <w:szCs w:val="20"/>
        </w:rPr>
        <w:t>│               │документа и у│котировок, по│               │               │</w:t>
      </w:r>
    </w:p>
    <w:p w:rsidR="008F08C3" w:rsidRDefault="008F08C3">
      <w:pPr>
        <w:pStyle w:val="ConsPlusCell"/>
        <w:rPr>
          <w:rFonts w:ascii="Courier New" w:hAnsi="Courier New" w:cs="Courier New"/>
          <w:sz w:val="20"/>
          <w:szCs w:val="20"/>
        </w:rPr>
      </w:pPr>
      <w:r>
        <w:rPr>
          <w:rFonts w:ascii="Courier New" w:hAnsi="Courier New" w:cs="Courier New"/>
          <w:sz w:val="20"/>
          <w:szCs w:val="20"/>
        </w:rPr>
        <w:t>│               │участника    │согласованию │               │               │</w:t>
      </w:r>
    </w:p>
    <w:p w:rsidR="008F08C3" w:rsidRDefault="008F08C3">
      <w:pPr>
        <w:pStyle w:val="ConsPlusCell"/>
        <w:rPr>
          <w:rFonts w:ascii="Courier New" w:hAnsi="Courier New" w:cs="Courier New"/>
          <w:sz w:val="20"/>
          <w:szCs w:val="20"/>
        </w:rPr>
      </w:pPr>
      <w:r>
        <w:rPr>
          <w:rFonts w:ascii="Courier New" w:hAnsi="Courier New" w:cs="Courier New"/>
          <w:sz w:val="20"/>
          <w:szCs w:val="20"/>
        </w:rPr>
        <w:t>│               │отсутствует  │с юристом    │               │               │</w:t>
      </w:r>
    </w:p>
    <w:p w:rsidR="008F08C3" w:rsidRDefault="008F08C3">
      <w:pPr>
        <w:pStyle w:val="ConsPlusCell"/>
        <w:rPr>
          <w:rFonts w:ascii="Courier New" w:hAnsi="Courier New" w:cs="Courier New"/>
          <w:sz w:val="20"/>
          <w:szCs w:val="20"/>
        </w:rPr>
      </w:pPr>
      <w:r>
        <w:rPr>
          <w:rFonts w:ascii="Courier New" w:hAnsi="Courier New" w:cs="Courier New"/>
          <w:sz w:val="20"/>
          <w:szCs w:val="20"/>
        </w:rPr>
        <w:t>│               │электронная  │             │               │               │</w:t>
      </w:r>
    </w:p>
    <w:p w:rsidR="008F08C3" w:rsidRDefault="008F08C3">
      <w:pPr>
        <w:pStyle w:val="ConsPlusCell"/>
        <w:rPr>
          <w:rFonts w:ascii="Courier New" w:hAnsi="Courier New" w:cs="Courier New"/>
          <w:sz w:val="20"/>
          <w:szCs w:val="20"/>
        </w:rPr>
      </w:pPr>
      <w:r>
        <w:rPr>
          <w:rFonts w:ascii="Courier New" w:hAnsi="Courier New" w:cs="Courier New"/>
          <w:sz w:val="20"/>
          <w:szCs w:val="20"/>
        </w:rPr>
        <w:t>│               │подпись      │             │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│Подготовить    │Если возникла│Работник     │До окончания   │В среднем от 1 │</w:t>
      </w:r>
    </w:p>
    <w:p w:rsidR="008F08C3" w:rsidRDefault="008F08C3">
      <w:pPr>
        <w:pStyle w:val="ConsPlusCell"/>
        <w:rPr>
          <w:rFonts w:ascii="Courier New" w:hAnsi="Courier New" w:cs="Courier New"/>
          <w:sz w:val="20"/>
          <w:szCs w:val="20"/>
        </w:rPr>
      </w:pPr>
      <w:r>
        <w:rPr>
          <w:rFonts w:ascii="Courier New" w:hAnsi="Courier New" w:cs="Courier New"/>
          <w:sz w:val="20"/>
          <w:szCs w:val="20"/>
        </w:rPr>
        <w:t>│изменения      │необходимость│участника,   │приема заявок, │до 2 дней      │</w:t>
      </w:r>
    </w:p>
    <w:p w:rsidR="008F08C3" w:rsidRDefault="008F08C3">
      <w:pPr>
        <w:pStyle w:val="ConsPlusCell"/>
        <w:rPr>
          <w:rFonts w:ascii="Courier New" w:hAnsi="Courier New" w:cs="Courier New"/>
          <w:sz w:val="20"/>
          <w:szCs w:val="20"/>
        </w:rPr>
      </w:pPr>
      <w:r>
        <w:rPr>
          <w:rFonts w:ascii="Courier New" w:hAnsi="Courier New" w:cs="Courier New"/>
          <w:sz w:val="20"/>
          <w:szCs w:val="20"/>
        </w:rPr>
        <w:t>│заявки         │изменить     │ответственный│т.е. до дня и  │               │</w:t>
      </w:r>
    </w:p>
    <w:p w:rsidR="008F08C3" w:rsidRDefault="008F08C3">
      <w:pPr>
        <w:pStyle w:val="ConsPlusCell"/>
        <w:rPr>
          <w:rFonts w:ascii="Courier New" w:hAnsi="Courier New" w:cs="Courier New"/>
          <w:sz w:val="20"/>
          <w:szCs w:val="20"/>
        </w:rPr>
      </w:pPr>
      <w:r>
        <w:rPr>
          <w:rFonts w:ascii="Courier New" w:hAnsi="Courier New" w:cs="Courier New"/>
          <w:sz w:val="20"/>
          <w:szCs w:val="20"/>
        </w:rPr>
        <w:t>│               │поданную     │за подготовку│времени        │               │</w:t>
      </w:r>
    </w:p>
    <w:p w:rsidR="008F08C3" w:rsidRDefault="008F08C3">
      <w:pPr>
        <w:pStyle w:val="ConsPlusCell"/>
        <w:rPr>
          <w:rFonts w:ascii="Courier New" w:hAnsi="Courier New" w:cs="Courier New"/>
          <w:sz w:val="20"/>
          <w:szCs w:val="20"/>
        </w:rPr>
      </w:pPr>
      <w:r>
        <w:rPr>
          <w:rFonts w:ascii="Courier New" w:hAnsi="Courier New" w:cs="Courier New"/>
          <w:sz w:val="20"/>
          <w:szCs w:val="20"/>
        </w:rPr>
        <w:t>│               │заявку       │к участию в  │вскрытия       │               │</w:t>
      </w:r>
    </w:p>
    <w:p w:rsidR="008F08C3" w:rsidRDefault="008F08C3">
      <w:pPr>
        <w:pStyle w:val="ConsPlusCell"/>
        <w:rPr>
          <w:rFonts w:ascii="Courier New" w:hAnsi="Courier New" w:cs="Courier New"/>
          <w:sz w:val="20"/>
          <w:szCs w:val="20"/>
        </w:rPr>
      </w:pPr>
      <w:r>
        <w:rPr>
          <w:rFonts w:ascii="Courier New" w:hAnsi="Courier New" w:cs="Courier New"/>
          <w:sz w:val="20"/>
          <w:szCs w:val="20"/>
        </w:rPr>
        <w:t>├───────────────┤             │запросе      │конвертов с    │               │</w:t>
      </w:r>
    </w:p>
    <w:p w:rsidR="008F08C3" w:rsidRDefault="008F08C3">
      <w:pPr>
        <w:pStyle w:val="ConsPlusCell"/>
        <w:rPr>
          <w:rFonts w:ascii="Courier New" w:hAnsi="Courier New" w:cs="Courier New"/>
          <w:sz w:val="20"/>
          <w:szCs w:val="20"/>
        </w:rPr>
      </w:pPr>
      <w:r>
        <w:rPr>
          <w:rFonts w:ascii="Courier New" w:hAnsi="Courier New" w:cs="Courier New"/>
          <w:sz w:val="20"/>
          <w:szCs w:val="20"/>
        </w:rPr>
        <w:t>│Подать         │             │котировок    │заявками на    │               │</w:t>
      </w:r>
    </w:p>
    <w:p w:rsidR="008F08C3" w:rsidRDefault="008F08C3">
      <w:pPr>
        <w:pStyle w:val="ConsPlusCell"/>
        <w:rPr>
          <w:rFonts w:ascii="Courier New" w:hAnsi="Courier New" w:cs="Courier New"/>
          <w:sz w:val="20"/>
          <w:szCs w:val="20"/>
        </w:rPr>
      </w:pPr>
      <w:r>
        <w:rPr>
          <w:rFonts w:ascii="Courier New" w:hAnsi="Courier New" w:cs="Courier New"/>
          <w:sz w:val="20"/>
          <w:szCs w:val="20"/>
        </w:rPr>
        <w:t>│изменения      │             │             │участие в      │               │</w:t>
      </w:r>
    </w:p>
    <w:p w:rsidR="008F08C3" w:rsidRDefault="008F08C3">
      <w:pPr>
        <w:pStyle w:val="ConsPlusCell"/>
        <w:rPr>
          <w:rFonts w:ascii="Courier New" w:hAnsi="Courier New" w:cs="Courier New"/>
          <w:sz w:val="20"/>
          <w:szCs w:val="20"/>
        </w:rPr>
      </w:pPr>
      <w:r>
        <w:rPr>
          <w:rFonts w:ascii="Courier New" w:hAnsi="Courier New" w:cs="Courier New"/>
          <w:sz w:val="20"/>
          <w:szCs w:val="20"/>
        </w:rPr>
        <w:t>│заявки         │             │             │запросе        │               │</w:t>
      </w:r>
    </w:p>
    <w:p w:rsidR="008F08C3" w:rsidRDefault="008F08C3">
      <w:pPr>
        <w:pStyle w:val="ConsPlusCell"/>
        <w:rPr>
          <w:rFonts w:ascii="Courier New" w:hAnsi="Courier New" w:cs="Courier New"/>
          <w:sz w:val="20"/>
          <w:szCs w:val="20"/>
        </w:rPr>
      </w:pPr>
      <w:r>
        <w:rPr>
          <w:rFonts w:ascii="Courier New" w:hAnsi="Courier New" w:cs="Courier New"/>
          <w:sz w:val="20"/>
          <w:szCs w:val="20"/>
        </w:rPr>
        <w:t>│               │             │             │котировок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│Отозвать       │Если возникла│Работник     │До окончания   │В среднем от 1 │</w:t>
      </w:r>
    </w:p>
    <w:p w:rsidR="008F08C3" w:rsidRDefault="008F08C3">
      <w:pPr>
        <w:pStyle w:val="ConsPlusCell"/>
        <w:rPr>
          <w:rFonts w:ascii="Courier New" w:hAnsi="Courier New" w:cs="Courier New"/>
          <w:sz w:val="20"/>
          <w:szCs w:val="20"/>
        </w:rPr>
      </w:pPr>
      <w:r>
        <w:rPr>
          <w:rFonts w:ascii="Courier New" w:hAnsi="Courier New" w:cs="Courier New"/>
          <w:sz w:val="20"/>
          <w:szCs w:val="20"/>
        </w:rPr>
        <w:t>│заявку         │необходимость│участника,   │приема заявок, │до 2 дней      │</w:t>
      </w:r>
    </w:p>
    <w:p w:rsidR="008F08C3" w:rsidRDefault="008F08C3">
      <w:pPr>
        <w:pStyle w:val="ConsPlusCell"/>
        <w:rPr>
          <w:rFonts w:ascii="Courier New" w:hAnsi="Courier New" w:cs="Courier New"/>
          <w:sz w:val="20"/>
          <w:szCs w:val="20"/>
        </w:rPr>
      </w:pPr>
      <w:r>
        <w:rPr>
          <w:rFonts w:ascii="Courier New" w:hAnsi="Courier New" w:cs="Courier New"/>
          <w:sz w:val="20"/>
          <w:szCs w:val="20"/>
        </w:rPr>
        <w:t>│               │отозвать     │ответственный│т.е. до дня и  │               │</w:t>
      </w:r>
    </w:p>
    <w:p w:rsidR="008F08C3" w:rsidRDefault="008F08C3">
      <w:pPr>
        <w:pStyle w:val="ConsPlusCell"/>
        <w:rPr>
          <w:rFonts w:ascii="Courier New" w:hAnsi="Courier New" w:cs="Courier New"/>
          <w:sz w:val="20"/>
          <w:szCs w:val="20"/>
        </w:rPr>
      </w:pPr>
      <w:r>
        <w:rPr>
          <w:rFonts w:ascii="Courier New" w:hAnsi="Courier New" w:cs="Courier New"/>
          <w:sz w:val="20"/>
          <w:szCs w:val="20"/>
        </w:rPr>
        <w:t>│               │поданную     │за подготовку│времени        │               │</w:t>
      </w:r>
    </w:p>
    <w:p w:rsidR="008F08C3" w:rsidRDefault="008F08C3">
      <w:pPr>
        <w:pStyle w:val="ConsPlusCell"/>
        <w:rPr>
          <w:rFonts w:ascii="Courier New" w:hAnsi="Courier New" w:cs="Courier New"/>
          <w:sz w:val="20"/>
          <w:szCs w:val="20"/>
        </w:rPr>
      </w:pPr>
      <w:r>
        <w:rPr>
          <w:rFonts w:ascii="Courier New" w:hAnsi="Courier New" w:cs="Courier New"/>
          <w:sz w:val="20"/>
          <w:szCs w:val="20"/>
        </w:rPr>
        <w:t>│               │заявку       │к участию в  │вскрытия       │               │</w:t>
      </w:r>
    </w:p>
    <w:p w:rsidR="008F08C3" w:rsidRDefault="008F08C3">
      <w:pPr>
        <w:pStyle w:val="ConsPlusCell"/>
        <w:rPr>
          <w:rFonts w:ascii="Courier New" w:hAnsi="Courier New" w:cs="Courier New"/>
          <w:sz w:val="20"/>
          <w:szCs w:val="20"/>
        </w:rPr>
      </w:pPr>
      <w:r>
        <w:rPr>
          <w:rFonts w:ascii="Courier New" w:hAnsi="Courier New" w:cs="Courier New"/>
          <w:sz w:val="20"/>
          <w:szCs w:val="20"/>
        </w:rPr>
        <w:t>│               │             │запросе      │конвертов с    │               │</w:t>
      </w:r>
    </w:p>
    <w:p w:rsidR="008F08C3" w:rsidRDefault="008F08C3">
      <w:pPr>
        <w:pStyle w:val="ConsPlusCell"/>
        <w:rPr>
          <w:rFonts w:ascii="Courier New" w:hAnsi="Courier New" w:cs="Courier New"/>
          <w:sz w:val="20"/>
          <w:szCs w:val="20"/>
        </w:rPr>
      </w:pPr>
      <w:r>
        <w:rPr>
          <w:rFonts w:ascii="Courier New" w:hAnsi="Courier New" w:cs="Courier New"/>
          <w:sz w:val="20"/>
          <w:szCs w:val="20"/>
        </w:rPr>
        <w:t>│               │             │котировок    │заявками на    │               │</w:t>
      </w:r>
    </w:p>
    <w:p w:rsidR="008F08C3" w:rsidRDefault="008F08C3">
      <w:pPr>
        <w:pStyle w:val="ConsPlusCell"/>
        <w:rPr>
          <w:rFonts w:ascii="Courier New" w:hAnsi="Courier New" w:cs="Courier New"/>
          <w:sz w:val="20"/>
          <w:szCs w:val="20"/>
        </w:rPr>
      </w:pPr>
      <w:r>
        <w:rPr>
          <w:rFonts w:ascii="Courier New" w:hAnsi="Courier New" w:cs="Courier New"/>
          <w:sz w:val="20"/>
          <w:szCs w:val="20"/>
        </w:rPr>
        <w:t>│               │             │             │участие в      │               │</w:t>
      </w:r>
    </w:p>
    <w:p w:rsidR="008F08C3" w:rsidRDefault="008F08C3">
      <w:pPr>
        <w:pStyle w:val="ConsPlusCell"/>
        <w:rPr>
          <w:rFonts w:ascii="Courier New" w:hAnsi="Courier New" w:cs="Courier New"/>
          <w:sz w:val="20"/>
          <w:szCs w:val="20"/>
        </w:rPr>
      </w:pPr>
      <w:r>
        <w:rPr>
          <w:rFonts w:ascii="Courier New" w:hAnsi="Courier New" w:cs="Courier New"/>
          <w:sz w:val="20"/>
          <w:szCs w:val="20"/>
        </w:rPr>
        <w:t>│               │             │             │запросе        │               │</w:t>
      </w:r>
    </w:p>
    <w:p w:rsidR="008F08C3" w:rsidRDefault="008F08C3">
      <w:pPr>
        <w:pStyle w:val="ConsPlusCell"/>
        <w:rPr>
          <w:rFonts w:ascii="Courier New" w:hAnsi="Courier New" w:cs="Courier New"/>
          <w:sz w:val="20"/>
          <w:szCs w:val="20"/>
        </w:rPr>
      </w:pPr>
      <w:r>
        <w:rPr>
          <w:rFonts w:ascii="Courier New" w:hAnsi="Courier New" w:cs="Courier New"/>
          <w:sz w:val="20"/>
          <w:szCs w:val="20"/>
        </w:rPr>
        <w:t>│               │             │             │котировок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│Перечислить    │Если по      │Бухгалтер    │В течение 10   │В среднем от 1 │</w:t>
      </w:r>
    </w:p>
    <w:p w:rsidR="008F08C3" w:rsidRDefault="008F08C3">
      <w:pPr>
        <w:pStyle w:val="ConsPlusCell"/>
        <w:rPr>
          <w:rFonts w:ascii="Courier New" w:hAnsi="Courier New" w:cs="Courier New"/>
          <w:sz w:val="20"/>
          <w:szCs w:val="20"/>
        </w:rPr>
      </w:pPr>
      <w:r>
        <w:rPr>
          <w:rFonts w:ascii="Courier New" w:hAnsi="Courier New" w:cs="Courier New"/>
          <w:sz w:val="20"/>
          <w:szCs w:val="20"/>
        </w:rPr>
        <w:lastRenderedPageBreak/>
        <w:t>│денежные       │итогам       │совместно с  │календарных    │до 5 рабочих   │</w:t>
      </w:r>
    </w:p>
    <w:p w:rsidR="008F08C3" w:rsidRDefault="008F08C3">
      <w:pPr>
        <w:pStyle w:val="ConsPlusCell"/>
        <w:rPr>
          <w:rFonts w:ascii="Courier New" w:hAnsi="Courier New" w:cs="Courier New"/>
          <w:sz w:val="20"/>
          <w:szCs w:val="20"/>
        </w:rPr>
      </w:pPr>
      <w:r>
        <w:rPr>
          <w:rFonts w:ascii="Courier New" w:hAnsi="Courier New" w:cs="Courier New"/>
          <w:sz w:val="20"/>
          <w:szCs w:val="20"/>
        </w:rPr>
        <w:t>│средства или   │запроса      │работником,  │дней с даты    │дней -         │</w:t>
      </w:r>
    </w:p>
    <w:p w:rsidR="008F08C3" w:rsidRDefault="008F08C3">
      <w:pPr>
        <w:pStyle w:val="ConsPlusCell"/>
        <w:rPr>
          <w:rFonts w:ascii="Courier New" w:hAnsi="Courier New" w:cs="Courier New"/>
          <w:sz w:val="20"/>
          <w:szCs w:val="20"/>
        </w:rPr>
      </w:pPr>
      <w:r>
        <w:rPr>
          <w:rFonts w:ascii="Courier New" w:hAnsi="Courier New" w:cs="Courier New"/>
          <w:sz w:val="20"/>
          <w:szCs w:val="20"/>
        </w:rPr>
        <w:t>│оформить       │котировок    │ответственным│получения      │перечисление   │</w:t>
      </w:r>
    </w:p>
    <w:p w:rsidR="008F08C3" w:rsidRDefault="008F08C3">
      <w:pPr>
        <w:pStyle w:val="ConsPlusCell"/>
        <w:rPr>
          <w:rFonts w:ascii="Courier New" w:hAnsi="Courier New" w:cs="Courier New"/>
          <w:sz w:val="20"/>
          <w:szCs w:val="20"/>
        </w:rPr>
      </w:pPr>
      <w:r>
        <w:rPr>
          <w:rFonts w:ascii="Courier New" w:hAnsi="Courier New" w:cs="Courier New"/>
          <w:sz w:val="20"/>
          <w:szCs w:val="20"/>
        </w:rPr>
        <w:t>│банковскую     │участник     │за подготовку│проекта        │денежных       │</w:t>
      </w:r>
    </w:p>
    <w:p w:rsidR="008F08C3" w:rsidRDefault="008F08C3">
      <w:pPr>
        <w:pStyle w:val="ConsPlusCell"/>
        <w:rPr>
          <w:rFonts w:ascii="Courier New" w:hAnsi="Courier New" w:cs="Courier New"/>
          <w:sz w:val="20"/>
          <w:szCs w:val="20"/>
        </w:rPr>
      </w:pPr>
      <w:r>
        <w:rPr>
          <w:rFonts w:ascii="Courier New" w:hAnsi="Courier New" w:cs="Courier New"/>
          <w:sz w:val="20"/>
          <w:szCs w:val="20"/>
        </w:rPr>
        <w:t>│гарантию в     │будет признан│к участию в  │контракта от   │средств;       │</w:t>
      </w:r>
    </w:p>
    <w:p w:rsidR="008F08C3" w:rsidRDefault="008F08C3">
      <w:pPr>
        <w:pStyle w:val="ConsPlusCell"/>
        <w:rPr>
          <w:rFonts w:ascii="Courier New" w:hAnsi="Courier New" w:cs="Courier New"/>
          <w:sz w:val="20"/>
          <w:szCs w:val="20"/>
        </w:rPr>
      </w:pPr>
      <w:r>
        <w:rPr>
          <w:rFonts w:ascii="Courier New" w:hAnsi="Courier New" w:cs="Courier New"/>
          <w:sz w:val="20"/>
          <w:szCs w:val="20"/>
        </w:rPr>
        <w:t>│качестве       │победителем  │запросе      │заказчика      │в среднем от 3 │</w:t>
      </w:r>
    </w:p>
    <w:p w:rsidR="008F08C3" w:rsidRDefault="008F08C3">
      <w:pPr>
        <w:pStyle w:val="ConsPlusCell"/>
        <w:rPr>
          <w:rFonts w:ascii="Courier New" w:hAnsi="Courier New" w:cs="Courier New"/>
          <w:sz w:val="20"/>
          <w:szCs w:val="20"/>
        </w:rPr>
      </w:pPr>
      <w:r>
        <w:rPr>
          <w:rFonts w:ascii="Courier New" w:hAnsi="Courier New" w:cs="Courier New"/>
          <w:sz w:val="20"/>
          <w:szCs w:val="20"/>
        </w:rPr>
        <w:t>│обеспечения    │и в извещении│котировок,   │               │до 7 рабочих   │</w:t>
      </w:r>
    </w:p>
    <w:p w:rsidR="008F08C3" w:rsidRDefault="008F08C3">
      <w:pPr>
        <w:pStyle w:val="ConsPlusCell"/>
        <w:rPr>
          <w:rFonts w:ascii="Courier New" w:hAnsi="Courier New" w:cs="Courier New"/>
          <w:sz w:val="20"/>
          <w:szCs w:val="20"/>
        </w:rPr>
      </w:pPr>
      <w:r>
        <w:rPr>
          <w:rFonts w:ascii="Courier New" w:hAnsi="Courier New" w:cs="Courier New"/>
          <w:sz w:val="20"/>
          <w:szCs w:val="20"/>
        </w:rPr>
        <w:t>│исполнения     │о запросе    │юристом      │               │дней -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│контракта      │котировок    │             │               │оформление     │</w:t>
      </w:r>
    </w:p>
    <w:p w:rsidR="008F08C3" w:rsidRDefault="008F08C3">
      <w:pPr>
        <w:pStyle w:val="ConsPlusCell"/>
        <w:rPr>
          <w:rFonts w:ascii="Courier New" w:hAnsi="Courier New" w:cs="Courier New"/>
          <w:sz w:val="20"/>
          <w:szCs w:val="20"/>
        </w:rPr>
      </w:pPr>
      <w:r>
        <w:rPr>
          <w:rFonts w:ascii="Courier New" w:hAnsi="Courier New" w:cs="Courier New"/>
          <w:sz w:val="20"/>
          <w:szCs w:val="20"/>
        </w:rPr>
        <w:t>│               │содержится   │             │               │банковской     │</w:t>
      </w:r>
    </w:p>
    <w:p w:rsidR="008F08C3" w:rsidRDefault="008F08C3">
      <w:pPr>
        <w:pStyle w:val="ConsPlusCell"/>
        <w:rPr>
          <w:rFonts w:ascii="Courier New" w:hAnsi="Courier New" w:cs="Courier New"/>
          <w:sz w:val="20"/>
          <w:szCs w:val="20"/>
        </w:rPr>
      </w:pPr>
      <w:r>
        <w:rPr>
          <w:rFonts w:ascii="Courier New" w:hAnsi="Courier New" w:cs="Courier New"/>
          <w:sz w:val="20"/>
          <w:szCs w:val="20"/>
        </w:rPr>
        <w:t>│               │требование об│             │               │гарантии       │</w:t>
      </w:r>
    </w:p>
    <w:p w:rsidR="008F08C3" w:rsidRDefault="008F08C3">
      <w:pPr>
        <w:pStyle w:val="ConsPlusCell"/>
        <w:rPr>
          <w:rFonts w:ascii="Courier New" w:hAnsi="Courier New" w:cs="Courier New"/>
          <w:sz w:val="20"/>
          <w:szCs w:val="20"/>
        </w:rPr>
      </w:pPr>
      <w:r>
        <w:rPr>
          <w:rFonts w:ascii="Courier New" w:hAnsi="Courier New" w:cs="Courier New"/>
          <w:sz w:val="20"/>
          <w:szCs w:val="20"/>
        </w:rPr>
        <w:t>│               │обеспечении  │             │               │               │</w:t>
      </w:r>
    </w:p>
    <w:p w:rsidR="008F08C3" w:rsidRDefault="008F08C3">
      <w:pPr>
        <w:pStyle w:val="ConsPlusCell"/>
        <w:rPr>
          <w:rFonts w:ascii="Courier New" w:hAnsi="Courier New" w:cs="Courier New"/>
          <w:sz w:val="20"/>
          <w:szCs w:val="20"/>
        </w:rPr>
      </w:pPr>
      <w:r>
        <w:rPr>
          <w:rFonts w:ascii="Courier New" w:hAnsi="Courier New" w:cs="Courier New"/>
          <w:sz w:val="20"/>
          <w:szCs w:val="20"/>
        </w:rPr>
        <w:t>│               │исполнения   │             │               │               │</w:t>
      </w:r>
    </w:p>
    <w:p w:rsidR="008F08C3" w:rsidRDefault="008F08C3">
      <w:pPr>
        <w:pStyle w:val="ConsPlusCell"/>
        <w:rPr>
          <w:rFonts w:ascii="Courier New" w:hAnsi="Courier New" w:cs="Courier New"/>
          <w:sz w:val="20"/>
          <w:szCs w:val="20"/>
        </w:rPr>
      </w:pPr>
      <w:r>
        <w:rPr>
          <w:rFonts w:ascii="Courier New" w:hAnsi="Courier New" w:cs="Courier New"/>
          <w:sz w:val="20"/>
          <w:szCs w:val="20"/>
        </w:rPr>
        <w:t>│               │контракта    │             │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│Представить    │Если по      │Работник,    │В течение 10   │1 рабочий день │</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│проект         │итогам       │ответственный│календарных    │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│контракта на   │запроса      │за подготовку│дней с даты    │               │</w:t>
      </w:r>
    </w:p>
    <w:p w:rsidR="008F08C3" w:rsidRDefault="008F08C3">
      <w:pPr>
        <w:pStyle w:val="ConsPlusCell"/>
        <w:rPr>
          <w:rFonts w:ascii="Courier New" w:hAnsi="Courier New" w:cs="Courier New"/>
          <w:sz w:val="20"/>
          <w:szCs w:val="20"/>
        </w:rPr>
      </w:pPr>
      <w:r>
        <w:rPr>
          <w:rFonts w:ascii="Courier New" w:hAnsi="Courier New" w:cs="Courier New"/>
          <w:sz w:val="20"/>
          <w:szCs w:val="20"/>
        </w:rPr>
        <w:t>│подписание     │котировок    │к участию в  │получения      │               │</w:t>
      </w:r>
    </w:p>
    <w:p w:rsidR="008F08C3" w:rsidRDefault="008F08C3">
      <w:pPr>
        <w:pStyle w:val="ConsPlusCell"/>
        <w:rPr>
          <w:rFonts w:ascii="Courier New" w:hAnsi="Courier New" w:cs="Courier New"/>
          <w:sz w:val="20"/>
          <w:szCs w:val="20"/>
        </w:rPr>
      </w:pPr>
      <w:r>
        <w:rPr>
          <w:rFonts w:ascii="Courier New" w:hAnsi="Courier New" w:cs="Courier New"/>
          <w:sz w:val="20"/>
          <w:szCs w:val="20"/>
        </w:rPr>
        <w:t>│руководителю   │участник     │запросе      │проекта        │               │</w:t>
      </w:r>
    </w:p>
    <w:p w:rsidR="008F08C3" w:rsidRDefault="008F08C3">
      <w:pPr>
        <w:pStyle w:val="ConsPlusCell"/>
        <w:rPr>
          <w:rFonts w:ascii="Courier New" w:hAnsi="Courier New" w:cs="Courier New"/>
          <w:sz w:val="20"/>
          <w:szCs w:val="20"/>
        </w:rPr>
      </w:pPr>
      <w:r>
        <w:rPr>
          <w:rFonts w:ascii="Courier New" w:hAnsi="Courier New" w:cs="Courier New"/>
          <w:sz w:val="20"/>
          <w:szCs w:val="20"/>
        </w:rPr>
        <w:t>│или иному      │будет признан│котировок    │контракта от   │               │</w:t>
      </w:r>
    </w:p>
    <w:p w:rsidR="008F08C3" w:rsidRDefault="008F08C3">
      <w:pPr>
        <w:pStyle w:val="ConsPlusCell"/>
        <w:rPr>
          <w:rFonts w:ascii="Courier New" w:hAnsi="Courier New" w:cs="Courier New"/>
          <w:sz w:val="20"/>
          <w:szCs w:val="20"/>
        </w:rPr>
      </w:pPr>
      <w:r>
        <w:rPr>
          <w:rFonts w:ascii="Courier New" w:hAnsi="Courier New" w:cs="Courier New"/>
          <w:sz w:val="20"/>
          <w:szCs w:val="20"/>
        </w:rPr>
        <w:t>│уполномоченному│победителем  │             │заказчика      │               │</w:t>
      </w:r>
    </w:p>
    <w:p w:rsidR="008F08C3" w:rsidRDefault="008F08C3">
      <w:pPr>
        <w:pStyle w:val="ConsPlusCell"/>
        <w:rPr>
          <w:rFonts w:ascii="Courier New" w:hAnsi="Courier New" w:cs="Courier New"/>
          <w:sz w:val="20"/>
          <w:szCs w:val="20"/>
        </w:rPr>
      </w:pPr>
      <w:r>
        <w:rPr>
          <w:rFonts w:ascii="Courier New" w:hAnsi="Courier New" w:cs="Courier New"/>
          <w:sz w:val="20"/>
          <w:szCs w:val="20"/>
        </w:rPr>
        <w:t>│лицу           │             │             │               │               │</w:t>
      </w:r>
    </w:p>
    <w:p w:rsidR="008F08C3" w:rsidRDefault="008F08C3">
      <w:pPr>
        <w:pStyle w:val="ConsPlusCell"/>
        <w:rPr>
          <w:rFonts w:ascii="Courier New" w:hAnsi="Courier New" w:cs="Courier New"/>
          <w:sz w:val="20"/>
          <w:szCs w:val="20"/>
        </w:rPr>
      </w:pPr>
      <w:r>
        <w:rPr>
          <w:rFonts w:ascii="Courier New" w:hAnsi="Courier New" w:cs="Courier New"/>
          <w:sz w:val="20"/>
          <w:szCs w:val="20"/>
        </w:rPr>
        <w:t>├───────────────┤             │             │               ├───────────────┤</w:t>
      </w:r>
    </w:p>
    <w:p w:rsidR="008F08C3" w:rsidRDefault="008F08C3">
      <w:pPr>
        <w:pStyle w:val="ConsPlusCell"/>
        <w:rPr>
          <w:rFonts w:ascii="Courier New" w:hAnsi="Courier New" w:cs="Courier New"/>
          <w:sz w:val="20"/>
          <w:szCs w:val="20"/>
        </w:rPr>
      </w:pPr>
      <w:r>
        <w:rPr>
          <w:rFonts w:ascii="Courier New" w:hAnsi="Courier New" w:cs="Courier New"/>
          <w:sz w:val="20"/>
          <w:szCs w:val="20"/>
        </w:rPr>
        <w:t>│Направить      │             │             │               │В среднем от 1 │</w:t>
      </w:r>
    </w:p>
    <w:p w:rsidR="008F08C3" w:rsidRDefault="008F08C3">
      <w:pPr>
        <w:pStyle w:val="ConsPlusCell"/>
        <w:rPr>
          <w:rFonts w:ascii="Courier New" w:hAnsi="Courier New" w:cs="Courier New"/>
          <w:sz w:val="20"/>
          <w:szCs w:val="20"/>
        </w:rPr>
      </w:pPr>
      <w:r>
        <w:rPr>
          <w:rFonts w:ascii="Courier New" w:hAnsi="Courier New" w:cs="Courier New"/>
          <w:sz w:val="20"/>
          <w:szCs w:val="20"/>
        </w:rPr>
        <w:t>│подписанный    │             │             │               │до 5 рабочих   │</w:t>
      </w:r>
    </w:p>
    <w:p w:rsidR="008F08C3" w:rsidRDefault="008F08C3">
      <w:pPr>
        <w:pStyle w:val="ConsPlusCell"/>
        <w:rPr>
          <w:rFonts w:ascii="Courier New" w:hAnsi="Courier New" w:cs="Courier New"/>
          <w:sz w:val="20"/>
          <w:szCs w:val="20"/>
        </w:rPr>
      </w:pPr>
      <w:r>
        <w:rPr>
          <w:rFonts w:ascii="Courier New" w:hAnsi="Courier New" w:cs="Courier New"/>
          <w:sz w:val="20"/>
          <w:szCs w:val="20"/>
        </w:rPr>
        <w:t>│проект         │             │             │               │дней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│контракта и    │             │             │               │               │</w:t>
      </w:r>
    </w:p>
    <w:p w:rsidR="008F08C3" w:rsidRDefault="008F08C3">
      <w:pPr>
        <w:pStyle w:val="ConsPlusCell"/>
        <w:rPr>
          <w:rFonts w:ascii="Courier New" w:hAnsi="Courier New" w:cs="Courier New"/>
          <w:sz w:val="20"/>
          <w:szCs w:val="20"/>
        </w:rPr>
      </w:pPr>
      <w:r>
        <w:rPr>
          <w:rFonts w:ascii="Courier New" w:hAnsi="Courier New" w:cs="Courier New"/>
          <w:sz w:val="20"/>
          <w:szCs w:val="20"/>
        </w:rPr>
        <w:t>│обеспечение    │             │             │               │               │</w:t>
      </w:r>
    </w:p>
    <w:p w:rsidR="008F08C3" w:rsidRDefault="008F08C3">
      <w:pPr>
        <w:pStyle w:val="ConsPlusCell"/>
        <w:rPr>
          <w:rFonts w:ascii="Courier New" w:hAnsi="Courier New" w:cs="Courier New"/>
          <w:sz w:val="20"/>
          <w:szCs w:val="20"/>
        </w:rPr>
      </w:pPr>
      <w:r>
        <w:rPr>
          <w:rFonts w:ascii="Courier New" w:hAnsi="Courier New" w:cs="Courier New"/>
          <w:sz w:val="20"/>
          <w:szCs w:val="20"/>
        </w:rPr>
        <w:t>│исполнения     │             │             │               │               │</w:t>
      </w:r>
    </w:p>
    <w:p w:rsidR="008F08C3" w:rsidRDefault="008F08C3">
      <w:pPr>
        <w:pStyle w:val="ConsPlusCell"/>
        <w:rPr>
          <w:rFonts w:ascii="Courier New" w:hAnsi="Courier New" w:cs="Courier New"/>
          <w:sz w:val="20"/>
          <w:szCs w:val="20"/>
        </w:rPr>
      </w:pPr>
      <w:r>
        <w:rPr>
          <w:rFonts w:ascii="Courier New" w:hAnsi="Courier New" w:cs="Courier New"/>
          <w:sz w:val="20"/>
          <w:szCs w:val="20"/>
        </w:rPr>
        <w:t>│контракта      │             │             │               │               │</w:t>
      </w:r>
    </w:p>
    <w:p w:rsidR="008F08C3" w:rsidRDefault="008F08C3">
      <w:pPr>
        <w:pStyle w:val="ConsPlusCell"/>
        <w:rPr>
          <w:rFonts w:ascii="Courier New" w:hAnsi="Courier New" w:cs="Courier New"/>
          <w:sz w:val="20"/>
          <w:szCs w:val="20"/>
        </w:rPr>
      </w:pPr>
      <w:r>
        <w:rPr>
          <w:rFonts w:ascii="Courier New" w:hAnsi="Courier New" w:cs="Courier New"/>
          <w:sz w:val="20"/>
          <w:szCs w:val="20"/>
        </w:rPr>
        <w: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более эффективной организации процедуры запроса котировок участник вправе привлечь к подготовке к участию в конкурсе третьих лиц, консалтинговые организации. Их привлечение целесообразно, если в организации отсутствуют (ограничены) кадровые ресурсы, необходимые для подготовки к участию в запросе котировок. Привлечь третьих лиц, консалтинговые организации рекомендуется с учетом времени, которое потребуется для подготовки и оформления заявки на участие в запросе котировок. На практике подготовка заявки может занять от двух до пяти календарных дней.</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102" w:name="Par1752"/>
      <w:bookmarkEnd w:id="102"/>
      <w:r>
        <w:rPr>
          <w:rFonts w:ascii="Calibri" w:hAnsi="Calibri" w:cs="Calibri"/>
          <w:b/>
          <w:bCs/>
        </w:rPr>
        <w:t>3.3.1.1.2. Приказ об участии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приказа об участии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участник закупки является юридическим лицом, для утверждения перечня мероприятий по подготовке к участию в запросе котировок, существенных условий участия в запросе котировок, определения ответственных за подготовку к нему лиц целесообразно издать приказ об участии в запросе котировок. Требования к составлению такого приказа законом не установлены.</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практике можно руководствоваться следующими рекомендациями.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 на бумажном носителе или в форме электронного документа.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Целесообразно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информация может включать сведения о наименовании и предмете запроса котировок, а также иные сведения, позволяющие его идентифицировать (например, номер закупки при его наличии);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необходимые мероприятия по подготовке к участию в запросе котировок с указанием сроков и ответственных лиц;</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цену контракта, которую предполагается включить в заявку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ответственное за исполнение приказа.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ответственный за подготовку к участию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утверждает:</w:t>
      </w:r>
      <w:r>
        <w:rPr>
          <w:rFonts w:ascii="Calibri" w:hAnsi="Calibri" w:cs="Calibri"/>
        </w:rPr>
        <w:t xml:space="preserve"> руководитель или иное уполномоченное лицо.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утверждения:</w:t>
      </w:r>
      <w:r>
        <w:rPr>
          <w:rFonts w:ascii="Calibri" w:hAnsi="Calibri" w:cs="Calibri"/>
        </w:rPr>
        <w:t xml:space="preserve"> не позднее дня окончания приема заявок.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Желательно подготовить и утвердить приказ заранее (ориентировочно за одну неделю до предполагаемой даты подачи заявки на участие в запросе котировок), с учетом времени, требуемого для выполнения всех мероприятий по подготовке к участию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2"/>
        <w:rPr>
          <w:rFonts w:ascii="Calibri" w:hAnsi="Calibri" w:cs="Calibri"/>
        </w:rPr>
      </w:pPr>
      <w:bookmarkStart w:id="103" w:name="Par1773"/>
      <w:bookmarkEnd w:id="103"/>
      <w:r>
        <w:rPr>
          <w:rFonts w:ascii="Calibri" w:hAnsi="Calibri" w:cs="Calibri"/>
          <w:b/>
          <w:bCs/>
        </w:rPr>
        <w:t>3.3.2. Этап 2. Подача заявки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участия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Подача заявки может включать следующие мероприятия.</w:t>
      </w:r>
    </w:p>
    <w:p w:rsidR="008F08C3" w:rsidRDefault="008F08C3">
      <w:pPr>
        <w:widowControl w:val="0"/>
        <w:autoSpaceDE w:val="0"/>
        <w:autoSpaceDN w:val="0"/>
        <w:adjustRightInd w:val="0"/>
        <w:spacing w:after="0" w:line="240" w:lineRule="auto"/>
        <w:ind w:firstLine="540"/>
        <w:jc w:val="both"/>
        <w:rPr>
          <w:rFonts w:ascii="Calibri" w:hAnsi="Calibri" w:cs="Calibri"/>
        </w:rPr>
        <w:sectPr w:rsidR="008F08C3">
          <w:pgSz w:w="11905" w:h="16838"/>
          <w:pgMar w:top="1134" w:right="850" w:bottom="1134" w:left="1701" w:header="720" w:footer="720" w:gutter="0"/>
          <w:cols w:space="720"/>
          <w:noEndnote/>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36"/>
        <w:gridCol w:w="5445"/>
      </w:tblGrid>
      <w:tr w:rsidR="008F08C3">
        <w:tblPrEx>
          <w:tblCellMar>
            <w:top w:w="0" w:type="dxa"/>
            <w:bottom w:w="0" w:type="dxa"/>
          </w:tblCellMar>
        </w:tblPrEx>
        <w:trPr>
          <w:tblCellSpacing w:w="5" w:type="nil"/>
        </w:trPr>
        <w:tc>
          <w:tcPr>
            <w:tcW w:w="4536" w:type="dxa"/>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3.3.2.1. Составление и подача заявки на участие в запросе котировок &gt;&gt;&gt;</w:t>
            </w:r>
          </w:p>
        </w:tc>
        <w:tc>
          <w:tcPr>
            <w:tcW w:w="5445" w:type="dxa"/>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8F08C3">
        <w:tblPrEx>
          <w:tblCellMar>
            <w:top w:w="0" w:type="dxa"/>
            <w:bottom w:w="0" w:type="dxa"/>
          </w:tblCellMar>
        </w:tblPrEx>
        <w:trPr>
          <w:tblCellSpacing w:w="5" w:type="nil"/>
        </w:trPr>
        <w:tc>
          <w:tcPr>
            <w:tcW w:w="4536"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3.3.2.2. Внесение изменений в заявку на участие в запросе котировок &gt;&gt;&gt;</w:t>
            </w:r>
          </w:p>
        </w:tc>
        <w:tc>
          <w:tcPr>
            <w:tcW w:w="5445"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Возможно, если необходимо изменить ранее поданную заявку в связи с внесением изменений в извещение о проведении запроса котировок</w:t>
            </w:r>
          </w:p>
        </w:tc>
      </w:tr>
    </w:tbl>
    <w:p w:rsidR="008F08C3" w:rsidRDefault="008F08C3">
      <w:pPr>
        <w:widowControl w:val="0"/>
        <w:autoSpaceDE w:val="0"/>
        <w:autoSpaceDN w:val="0"/>
        <w:adjustRightInd w:val="0"/>
        <w:spacing w:after="0" w:line="240" w:lineRule="auto"/>
        <w:ind w:firstLine="540"/>
        <w:jc w:val="both"/>
        <w:rPr>
          <w:rFonts w:ascii="Calibri" w:hAnsi="Calibri" w:cs="Calibri"/>
        </w:rPr>
        <w:sectPr w:rsidR="008F08C3">
          <w:pgSz w:w="16838" w:h="11905" w:orient="landscape"/>
          <w:pgMar w:top="1701" w:right="1134" w:bottom="850" w:left="1134" w:header="720" w:footer="720" w:gutter="0"/>
          <w:cols w:space="720"/>
          <w:noEndnote/>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если на данном этапе возникнут обстоятельства, препятствующие дальнейшему участию в запросе котировок в связи с внесением изменений в извещение о проведении запроса котировок, возможен отзыв заявки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104" w:name="Par1786"/>
      <w:bookmarkEnd w:id="104"/>
      <w:r>
        <w:rPr>
          <w:rFonts w:ascii="Calibri" w:hAnsi="Calibri" w:cs="Calibri"/>
          <w:b/>
          <w:bCs/>
        </w:rPr>
        <w:t>3.3.2.1. Составление и подача заявки</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участия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3.3.2.1.1. Заявка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закупки вправе подать только одну заявку на участие в запросе котировок (ч. 1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составления заявки на участие в запросе котировок участнику необходимо (ч. 3 ст. 73, ч. 1, 2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определить цену контракта, которую он будет предлагать;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убедиться, что условия исполнения контракта, предусмотренные извещением о проведении запроса котировок, для него приемлемы, поскольку Закон N 44-ФЗ не предусматривает возможности изменения проекта контракта, включенного в состав извещения о проведении запроса котировок, при его заключении;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сформировать комплект документов для включения в заявку, оформить заявку на участие в запросе котировок и направить ее вместе с комплектом документов заказчику.</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составить и подать заявку необходимо не позднее даты и времени окончания подачи заявок, установленных в извещении о проведении запроса котировок (ч. 2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105" w:name="Par1801"/>
      <w:bookmarkEnd w:id="105"/>
      <w:r>
        <w:rPr>
          <w:rFonts w:ascii="Calibri" w:hAnsi="Calibri" w:cs="Calibri"/>
          <w:b/>
          <w:bCs/>
        </w:rPr>
        <w:t>3.3.2.1.1. Заявка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заявки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содержанию и оформлению заявки на участие в запросе котировок, а также порядок ее подачи регулируются ч. 3 ст. 73, ч. 1, 2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в соответствии с извещением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подается в письменной форме на бумажном носителе. Если это предусмотрено извещением о проведении запроса котировок, заявка также может быть подана в форме электронного документа через ЕИС.</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заявка подается в виде электронного документа, целесообразно оформить комплект документов заявки в виде единого файла. Важно учитывать, что электронные копии всех документов, входящих в состав заявки, должны быть хорошо читаемыми.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Обязательно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об участнике.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такой информации относятся наименование, место нахождения, почтовый адрес (для юридического лица), фамилия, имя, отчество, паспортные данные, место жительства (для физического лица), номер контактного телефона, адрес электронной почты;</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 согласии участника исполнить условия контракта (п. 1 ч. 3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предлагаемую цену товара, работы или услуги (п. 2 ч. 3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ИНН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(п. 4 ч. 3 ст. 73 </w:t>
      </w:r>
      <w:r>
        <w:rPr>
          <w:rFonts w:ascii="Calibri" w:hAnsi="Calibri" w:cs="Calibri"/>
        </w:rPr>
        <w:lastRenderedPageBreak/>
        <w:t>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необходимую заказчику в соответствии с извещением о проведении запроса котировок (ч. 3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лицо, ответственное за подготовку к участию в запросе котировок, совместно с работниками отраслевых подразделений.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руководитель участника или уполномоченное лицо.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подаваемая в форме электронного документа, должна быть подписана усиленной электронной подписью руководителя или иного уполномоченного лица (ч. 1 ст. 5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подписания:</w:t>
      </w:r>
      <w:r>
        <w:rPr>
          <w:rFonts w:ascii="Calibri" w:hAnsi="Calibri" w:cs="Calibri"/>
        </w:rPr>
        <w:t xml:space="preserve"> до даты и времени окончания приема заявок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 оформить заявку на участие в запросе котировок заранее, предусмотрев сроки подачи заявки. На практике подача заявки в письменной форме может занять от одного до пяти рабочих дней.</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Приложения:</w:t>
      </w:r>
      <w:r>
        <w:rPr>
          <w:rFonts w:ascii="Calibri" w:hAnsi="Calibri" w:cs="Calibri"/>
        </w:rPr>
        <w:t xml:space="preserve"> в обязательном порядке необходимо приложить документы, подтверждающие право участника на получение преимуществ, если извещением о проведении запроса котировок установлены преимущества для отдельных категорий участников (п. 3 ч. 3 ст. 73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целесообразно приложить в любом случае: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выписку из ЕГРЮЛ или нотариально заверенную копию (для юридических лиц) либо выписку из ЕГРИП или нотариально заверенную копию (для индивидуальных предпринимателей);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документов, удостоверяющих личность (для иных физических лиц);</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нотариально заверенный перевод на русский язык документов о государственной регистрации согласно законодательству соответствующего государства (для иностранных лиц);</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копию решения о назначении или об избрании руководителя;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 (или его копию), подтверждающий правомочность участника заключить контракт;</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декларацию о соответствии участника требованиям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копии учредительных документов (для юридического лица);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информацию об отсутствии сведений об участнике в реестре недобросовестных поставщиков, если в извещении о запросе котировок содержится данное требование;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копии документов, подтверждающих соответствие товара, работы или услуги обязательным требованиям законодательства РФ.</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некоторых случаях к заявке прилагаются: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доверенность на осуществление действий от имени участника (если от имени участника действует не руководитель юридического лица или представитель);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решение об одобрении крупной сделки (если участие в запросе котировок является для участника крупной сделкой).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Подача:</w:t>
      </w:r>
      <w:r>
        <w:rPr>
          <w:rFonts w:ascii="Calibri" w:hAnsi="Calibri" w:cs="Calibri"/>
        </w:rPr>
        <w:t xml:space="preserve"> заявка на участие в запросе котировок представляется заказчику в порядке, месте и сроки, которые устанавливаются в извещении о проведении запроса котировок (ч. 2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подачи заявки на участие в запросе котировок в письменной форме участнику необходимо направить (передать) конверт с заявкой по адресу, указанному в извещении о проведении запроса котировок в качестве адреса, по которому осуществляется прием заявок заказчиком.</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Конверт с заявкой должен быть запечатан таким образом, чтобы просмотреть содержание заявки до вскрытия такого конверта было невозможно. Чтобы облегчить процесс регистрации заявки, целесообразно указать на конверте с заявкой информацию о запросе котировок, на участие в котором она подается (наименование, номер закупки при наличии) (ч. 2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 учитывать, что заказчик не вправе отказать в приеме и регистрации конверта с заявкой, на котором не приведена информация об участнике запроса котировок (ч. 3 ст. 77 Закона </w:t>
      </w:r>
      <w:r>
        <w:rPr>
          <w:rFonts w:ascii="Calibri" w:hAnsi="Calibri" w:cs="Calibri"/>
        </w:rPr>
        <w:lastRenderedPageBreak/>
        <w:t>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извещение о запросе котировок предусматривает возможность подачи заявок в форме электронного документа, они должны подаваться с использованием ЕИС (ч. 1 ст. 5 Закона N 44-ФЗ). Поскольку до настоящего времени ЕИС в эксплуатацию не введена и Закон N 44-ФЗ не содержит указаний на необходимость подачи заявок в форме электронного документа с использованием официального сайта, до ввода в эксплуатацию ЕИС для подачи заявки в форме электронного документа участнику необходимо подписать ее электронной подписью и направить по адресу электронной почты, предусмотренному в извещении о проведении запроса котировок для данных целей.</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 запросить у заказчика расписку в получении и регистрации конверта с заявкой или подтверждение получения и регистрации заявки, поданной в форме электронного документа, с указанием регистрационного номера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106" w:name="Par1851"/>
      <w:bookmarkEnd w:id="106"/>
      <w:r>
        <w:rPr>
          <w:rFonts w:ascii="Calibri" w:hAnsi="Calibri" w:cs="Calibri"/>
          <w:b/>
          <w:bCs/>
        </w:rPr>
        <w:t>3.3.2.2. Внесение изменений в заявку</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запроса котировок вправе изменить заявку до истечения срока подачи заявок, установленного извещением о проведении запроса котировок, с учетом положений Закона N 44-ФЗ (ст. 43 данного Закона).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Закона N 44-ФЗ, регламентирующие порядок проведения запроса котировок, позволяют вносить изменения в заявку на участие в запросе котировок только в том случае, если в извещение о запросе котировок были внесены изменения (ч. 1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внесения изменений в заявку участнику необходимо: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принять решение о внесении изменений в заявку.</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может быть оформлено приказом, в котором целесообразно отразить сведения о существе вносимых изменений, а также определить лиц, ответственных за оформление и подачу таких изменений, сроки их подачи;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подготовить и оформить изменения, вносимые в заявку.</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Подавать изменения в заявку целесообразно так же, как и саму заявку, - в письменной форме (на бумажном носителе) в запечатанном конверте либо в форме электронного документа (если это предусмотрено извещением о проведении запроса котировок). При этом необходимо указать регистрационный номер заявки, в которую вносятся изменения;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передать (направить) изменения, вносимые в заявку заказчику по адресу, предусмотренному в извещении о проведении запроса котировок в качестве адреса, по которому осуществляется прием заявок заказчиком.</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внесенные участником в заявку после окончания срока подачи заявок, который установлен в извещении о проведении запроса котировок, считаются недействительными (ст. 43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подать изменения заявки необходимо до даты и времени окончания срока подачи заявок, которые предусмотрены в извещении о проведении запроса котировок (ст. 43, ч. 1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107" w:name="Par1866"/>
      <w:bookmarkEnd w:id="107"/>
      <w:r>
        <w:rPr>
          <w:rFonts w:ascii="Calibri" w:hAnsi="Calibri" w:cs="Calibri"/>
          <w:b/>
          <w:bCs/>
        </w:rPr>
        <w:t>3.3.2.3. Отзыв заявки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3.3.2.3.1. Уведомление об отзыве заявки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Закона N 44-ФЗ, регламентирующие порядок проведения запроса котировок, позволяют отозвать заявку на участие в запросе котировок только в том случае, если в извещение о запросе котировок были внесены изменения (ч. 1 ст. 77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отзыва заявки участнику необходимо направить заказчику уведомление об отзыве заявки.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отозвать заявку можно до истечения срока подачи заявок, установленного извещением о проведении запроса котировок (ст. 43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108" w:name="Par1875"/>
      <w:bookmarkEnd w:id="108"/>
      <w:r>
        <w:rPr>
          <w:rFonts w:ascii="Calibri" w:hAnsi="Calibri" w:cs="Calibri"/>
          <w:b/>
          <w:bCs/>
        </w:rPr>
        <w:t>3.3.2.3.1. Уведомление об отзыве заявки</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уведомления об отзыве заявки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вправе отозвать свою заявку на участие в запросе котировок, направив заказчику уведомление (ст. 43 Закона N 44-ФЗ). Закон N 44-ФЗ не содержит требований к оформлению такого уведомления. На практике целесообразно руководствоваться следующими рекомендациями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уведомить заказчика об отзыве заявки так же, как подавалась сама заявка, - в письменной форме (на бумажном носителе) либо в форме электронного документа (если это предусмотрено извещением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Целесообразно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данные, позволяющие идентифицировать поданную ранее заявку (например, точные дата и время подачи заявки, регистрационный номер заявки, сведения о лице, подавшем заявку);</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уведомление о том, что поданная заявка считается отозванной.</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составляет:</w:t>
      </w:r>
      <w:r>
        <w:rPr>
          <w:rFonts w:ascii="Calibri" w:hAnsi="Calibri" w:cs="Calibri"/>
        </w:rPr>
        <w:t xml:space="preserve"> работник, ответственный за подготовку к участию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руководитель участника или иное уполномоченное лицо.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подписания:</w:t>
      </w:r>
      <w:r>
        <w:rPr>
          <w:rFonts w:ascii="Calibri" w:hAnsi="Calibri" w:cs="Calibri"/>
        </w:rPr>
        <w:t xml:space="preserve"> до даты и времени окончания приема заявок, которые предусмотрены извещением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Представление:</w:t>
      </w:r>
      <w:r>
        <w:rPr>
          <w:rFonts w:ascii="Calibri" w:hAnsi="Calibri" w:cs="Calibri"/>
        </w:rPr>
        <w:t xml:space="preserve"> заказчику.</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представления:</w:t>
      </w:r>
      <w:r>
        <w:rPr>
          <w:rFonts w:ascii="Calibri" w:hAnsi="Calibri" w:cs="Calibri"/>
        </w:rPr>
        <w:t xml:space="preserve"> до даты и времени окончания приема заявок, которые предусмотрены извещением о проведении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2"/>
        <w:rPr>
          <w:rFonts w:ascii="Calibri" w:hAnsi="Calibri" w:cs="Calibri"/>
        </w:rPr>
      </w:pPr>
      <w:bookmarkStart w:id="109" w:name="Par1893"/>
      <w:bookmarkEnd w:id="109"/>
      <w:r>
        <w:rPr>
          <w:rFonts w:ascii="Calibri" w:hAnsi="Calibri" w:cs="Calibri"/>
          <w:b/>
          <w:bCs/>
        </w:rPr>
        <w:t>3.3.3. Этап 3.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участия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запросе котировок может включать следующие мероприятия.</w:t>
      </w:r>
    </w:p>
    <w:p w:rsidR="008F08C3" w:rsidRDefault="008F08C3">
      <w:pPr>
        <w:widowControl w:val="0"/>
        <w:autoSpaceDE w:val="0"/>
        <w:autoSpaceDN w:val="0"/>
        <w:adjustRightInd w:val="0"/>
        <w:spacing w:after="0" w:line="240" w:lineRule="auto"/>
        <w:ind w:firstLine="540"/>
        <w:jc w:val="both"/>
        <w:rPr>
          <w:rFonts w:ascii="Calibri" w:hAnsi="Calibri" w:cs="Calibri"/>
        </w:rPr>
        <w:sectPr w:rsidR="008F08C3">
          <w:pgSz w:w="11905" w:h="16838"/>
          <w:pgMar w:top="1134" w:right="850" w:bottom="1134" w:left="1701" w:header="720" w:footer="720" w:gutter="0"/>
          <w:cols w:space="720"/>
          <w:noEndnote/>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36"/>
        <w:gridCol w:w="5395"/>
      </w:tblGrid>
      <w:tr w:rsidR="008F08C3">
        <w:tblPrEx>
          <w:tblCellMar>
            <w:top w:w="0" w:type="dxa"/>
            <w:bottom w:w="0" w:type="dxa"/>
          </w:tblCellMar>
        </w:tblPrEx>
        <w:trPr>
          <w:tblCellSpacing w:w="5" w:type="nil"/>
        </w:trPr>
        <w:tc>
          <w:tcPr>
            <w:tcW w:w="4536" w:type="dxa"/>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3.3.3.1. Участие во вскрытии конвертов с заявками на участие в запросе котировок &gt;&gt;&gt;</w:t>
            </w:r>
          </w:p>
        </w:tc>
        <w:tc>
          <w:tcPr>
            <w:tcW w:w="5395" w:type="dxa"/>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Рекомендуется, чтобы зафиксировать результаты вскрытия конвертов и предупредить нарушения со стороны заказчика, котировочной (или единой) комиссии</w:t>
            </w:r>
          </w:p>
        </w:tc>
      </w:tr>
      <w:tr w:rsidR="008F08C3">
        <w:tblPrEx>
          <w:tblCellMar>
            <w:top w:w="0" w:type="dxa"/>
            <w:bottom w:w="0" w:type="dxa"/>
          </w:tblCellMar>
        </w:tblPrEx>
        <w:trPr>
          <w:tblCellSpacing w:w="5" w:type="nil"/>
        </w:trPr>
        <w:tc>
          <w:tcPr>
            <w:tcW w:w="4536"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3.3.3.2. Обращение за разъяснением результатов запроса котировок &gt;&gt;&gt;</w:t>
            </w:r>
          </w:p>
        </w:tc>
        <w:tc>
          <w:tcPr>
            <w:tcW w:w="5395"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Рекомендуется, если возникла необходимость в уточнении результатов рассмотрения и оценки заявок</w:t>
            </w:r>
          </w:p>
        </w:tc>
      </w:tr>
    </w:tbl>
    <w:p w:rsidR="008F08C3" w:rsidRDefault="008F08C3">
      <w:pPr>
        <w:widowControl w:val="0"/>
        <w:autoSpaceDE w:val="0"/>
        <w:autoSpaceDN w:val="0"/>
        <w:adjustRightInd w:val="0"/>
        <w:spacing w:after="0" w:line="240" w:lineRule="auto"/>
        <w:ind w:firstLine="540"/>
        <w:jc w:val="both"/>
        <w:rPr>
          <w:rFonts w:ascii="Calibri" w:hAnsi="Calibri" w:cs="Calibri"/>
        </w:rPr>
        <w:sectPr w:rsidR="008F08C3">
          <w:pgSz w:w="16838" w:h="11905" w:orient="landscape"/>
          <w:pgMar w:top="1701" w:right="1134" w:bottom="850" w:left="1134" w:header="720" w:footer="720" w:gutter="0"/>
          <w:cols w:space="720"/>
          <w:noEndnote/>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110" w:name="Par1904"/>
      <w:bookmarkEnd w:id="110"/>
      <w:r>
        <w:rPr>
          <w:rFonts w:ascii="Calibri" w:hAnsi="Calibri" w:cs="Calibri"/>
          <w:b/>
          <w:bCs/>
        </w:rPr>
        <w:t>3.3.3.1. Участие во вскрытии конвертов</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с заявками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участия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участники запроса котировок вправе присутствовать при вскрытии конвертов с заявками (ч. 2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которые участник вправе совершить при вскрытии конвертов:</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подать заявку на участие в запросе котировок - после соответствующего объявления комиссии (ч. 3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аудио- и видеозапись вскрытия конвертов или открытия доступа к заявкам (ч. 5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Рекомендация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Нецелесообразно подавать заявку на участие в запросе котировок во время заседания комиссии до вскрытия конвертов, если участник подал ранее одну заявку. При поступлении от участника двух заявок обе подлежат возврату без рассмотрения (ч. 4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вскрытие конвертов осуществляется в месте и во время, которые указаны в извещении о проведении запроса котировок (ч. 1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111" w:name="Par1919"/>
      <w:bookmarkEnd w:id="111"/>
      <w:r>
        <w:rPr>
          <w:rFonts w:ascii="Calibri" w:hAnsi="Calibri" w:cs="Calibri"/>
          <w:b/>
          <w:bCs/>
        </w:rPr>
        <w:t>3.3.3.2. Обращение за разъяснением</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результатов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3.3.3.2.1. Запрос о разъяснении результатов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вправе направить заказчику запрос о разъяснении результатов запроса котировок (ч. 10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хотя Законом N 44-ФЗ не установлен срок для направления запроса о разъяснении результатов запроса котировок, целесообразно направлять его заблаговременно, а именно не позднее семи календарных дней с даты размещения в ЕИС (на официальном сайте) протокола рассмотрения и оценки заявок. Это связано с тем, что по истечении данного срока участник теряет право на обращение с жалобой в контрольный орган и сможет обжаловать результаты запроса котировок только в судебном порядке (ч. 3 ст. 105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112" w:name="Par1928"/>
      <w:bookmarkEnd w:id="112"/>
      <w:r>
        <w:rPr>
          <w:rFonts w:ascii="Calibri" w:hAnsi="Calibri" w:cs="Calibri"/>
          <w:b/>
          <w:bCs/>
        </w:rPr>
        <w:t>3.3.3.2.1. Запрос о разъяснении</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результатов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запроса о разъяснении результатов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вправе направить заказчику запрос о разъяснении результатов запроса котировок (ч. 10 ст. 78 Закона N 44-ФЗ). Закон N 44-ФЗ не содержит требований к его оформлению. На практике целесообразно руководствоваться следующими рекомендациями.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Форма:</w:t>
      </w:r>
      <w:r>
        <w:rPr>
          <w:rFonts w:ascii="Calibri" w:hAnsi="Calibri" w:cs="Calibri"/>
        </w:rPr>
        <w:t xml:space="preserve"> произвольная, на бумажном носителе или в виде электронного документа.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Целесообразно указать: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об участнике.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такой информации относятся наименование, место нахождения, почтовый адрес (для юридического лица), фамилия, имя, отчество, место жительства (для физического лица), номер контактного телефона;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 запроса - положения протокола рассмотрения и оценки заявок, которые необходимо разъяснить.</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lastRenderedPageBreak/>
        <w:t>Кто составляет:</w:t>
      </w:r>
      <w:r>
        <w:rPr>
          <w:rFonts w:ascii="Calibri" w:hAnsi="Calibri" w:cs="Calibri"/>
        </w:rPr>
        <w:t xml:space="preserve"> работник, ответственный за подготовку к участию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Кто подписывает:</w:t>
      </w:r>
      <w:r>
        <w:rPr>
          <w:rFonts w:ascii="Calibri" w:hAnsi="Calibri" w:cs="Calibri"/>
        </w:rPr>
        <w:t xml:space="preserve"> руководитель или уполномоченное лицо.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Дата направления:</w:t>
      </w:r>
      <w:r>
        <w:rPr>
          <w:rFonts w:ascii="Calibri" w:hAnsi="Calibri" w:cs="Calibri"/>
        </w:rPr>
        <w:t xml:space="preserve"> после размещения в ЕИС (на официальном сайте) протокола рассмотрения и оценки заявок на участие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2"/>
        <w:rPr>
          <w:rFonts w:ascii="Calibri" w:hAnsi="Calibri" w:cs="Calibri"/>
        </w:rPr>
      </w:pPr>
      <w:bookmarkStart w:id="113" w:name="Par1944"/>
      <w:bookmarkEnd w:id="113"/>
      <w:r>
        <w:rPr>
          <w:rFonts w:ascii="Calibri" w:hAnsi="Calibri" w:cs="Calibri"/>
          <w:b/>
          <w:bCs/>
        </w:rPr>
        <w:t>3.3.4. Этап 4. Заключение контракта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с заказчиком по итогам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участия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контракта может включать следующие мероприятия.</w:t>
      </w:r>
    </w:p>
    <w:p w:rsidR="008F08C3" w:rsidRDefault="008F08C3">
      <w:pPr>
        <w:widowControl w:val="0"/>
        <w:autoSpaceDE w:val="0"/>
        <w:autoSpaceDN w:val="0"/>
        <w:adjustRightInd w:val="0"/>
        <w:spacing w:after="0" w:line="240" w:lineRule="auto"/>
        <w:ind w:firstLine="540"/>
        <w:jc w:val="both"/>
        <w:rPr>
          <w:rFonts w:ascii="Calibri" w:hAnsi="Calibri" w:cs="Calibri"/>
        </w:rPr>
        <w:sectPr w:rsidR="008F08C3">
          <w:pgSz w:w="11905" w:h="16838"/>
          <w:pgMar w:top="1134" w:right="850" w:bottom="1134" w:left="1701" w:header="720" w:footer="720" w:gutter="0"/>
          <w:cols w:space="720"/>
          <w:noEndnote/>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36"/>
        <w:gridCol w:w="5103"/>
      </w:tblGrid>
      <w:tr w:rsidR="008F08C3">
        <w:tblPrEx>
          <w:tblCellMar>
            <w:top w:w="0" w:type="dxa"/>
            <w:bottom w:w="0" w:type="dxa"/>
          </w:tblCellMar>
        </w:tblPrEx>
        <w:trPr>
          <w:tblCellSpacing w:w="5" w:type="nil"/>
        </w:trPr>
        <w:tc>
          <w:tcPr>
            <w:tcW w:w="4536" w:type="dxa"/>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3.3.4.1. Подготовка и представление победителем запроса котировок документов, подтверждающих соответствие дополнительным требованиям заказчика &gt;&gt;&gt;</w:t>
            </w:r>
          </w:p>
        </w:tc>
        <w:tc>
          <w:tcPr>
            <w:tcW w:w="5103" w:type="dxa"/>
            <w:tcBorders>
              <w:top w:val="single" w:sz="4" w:space="0" w:color="auto"/>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Рекомендуется при наличии требований в документах о закупке</w:t>
            </w:r>
          </w:p>
        </w:tc>
      </w:tr>
      <w:tr w:rsidR="008F08C3">
        <w:tblPrEx>
          <w:tblCellMar>
            <w:top w:w="0" w:type="dxa"/>
            <w:bottom w:w="0" w:type="dxa"/>
          </w:tblCellMar>
        </w:tblPrEx>
        <w:trPr>
          <w:tblCellSpacing w:w="5" w:type="nil"/>
        </w:trPr>
        <w:tc>
          <w:tcPr>
            <w:tcW w:w="4536"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3.3.4.2. Подготовка обеспечения исполнения контракта победителем запроса котировок &gt;&gt;&gt;</w:t>
            </w:r>
          </w:p>
        </w:tc>
        <w:tc>
          <w:tcPr>
            <w:tcW w:w="5103"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Обязательно, если заказчик установил требование об обеспечении исполнения контракта (ч. 2 ст. 96 Закона N 44-ФЗ)</w:t>
            </w:r>
          </w:p>
        </w:tc>
      </w:tr>
      <w:tr w:rsidR="008F08C3">
        <w:tblPrEx>
          <w:tblCellMar>
            <w:top w:w="0" w:type="dxa"/>
            <w:bottom w:w="0" w:type="dxa"/>
          </w:tblCellMar>
        </w:tblPrEx>
        <w:trPr>
          <w:tblCellSpacing w:w="5" w:type="nil"/>
        </w:trPr>
        <w:tc>
          <w:tcPr>
            <w:tcW w:w="4536"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3.3.4.3. Подписание проекта контракта победителем запроса котировок &gt;&gt;&gt;</w:t>
            </w:r>
          </w:p>
        </w:tc>
        <w:tc>
          <w:tcPr>
            <w:tcW w:w="5103" w:type="dxa"/>
            <w:tcBorders>
              <w:left w:val="single" w:sz="4" w:space="0" w:color="auto"/>
              <w:bottom w:val="single" w:sz="4" w:space="0" w:color="auto"/>
              <w:right w:val="single" w:sz="4" w:space="0" w:color="auto"/>
            </w:tcBorders>
          </w:tcPr>
          <w:p w:rsidR="008F08C3" w:rsidRDefault="008F08C3">
            <w:pPr>
              <w:widowControl w:val="0"/>
              <w:autoSpaceDE w:val="0"/>
              <w:autoSpaceDN w:val="0"/>
              <w:adjustRightInd w:val="0"/>
              <w:spacing w:after="0" w:line="240" w:lineRule="auto"/>
              <w:rPr>
                <w:rFonts w:ascii="Calibri" w:hAnsi="Calibri" w:cs="Calibri"/>
              </w:rPr>
            </w:pPr>
            <w:r>
              <w:rPr>
                <w:rFonts w:ascii="Calibri" w:hAnsi="Calibri" w:cs="Calibri"/>
              </w:rPr>
              <w:t>Обязательно для победителя запроса котировок (ч. 8 ст. 78 Закона N 44-ФЗ) или иного лица, с которым в соответствии с законодательством заключается контракт по итогам запроса котировок (ч. 12 ст. 78, п. 1 ч. 1 ст. 79, ч. 5 ст. 104 Закона N 44-ФЗ)</w:t>
            </w:r>
          </w:p>
        </w:tc>
      </w:tr>
    </w:tbl>
    <w:p w:rsidR="008F08C3" w:rsidRDefault="008F08C3">
      <w:pPr>
        <w:widowControl w:val="0"/>
        <w:autoSpaceDE w:val="0"/>
        <w:autoSpaceDN w:val="0"/>
        <w:adjustRightInd w:val="0"/>
        <w:spacing w:after="0" w:line="240" w:lineRule="auto"/>
        <w:ind w:firstLine="540"/>
        <w:jc w:val="both"/>
        <w:rPr>
          <w:rFonts w:ascii="Calibri" w:hAnsi="Calibri" w:cs="Calibri"/>
        </w:rPr>
        <w:sectPr w:rsidR="008F08C3">
          <w:pgSz w:w="16838" w:h="11905" w:orient="landscape"/>
          <w:pgMar w:top="1701" w:right="1134" w:bottom="850" w:left="1134" w:header="720" w:footer="720" w:gutter="0"/>
          <w:cols w:space="720"/>
          <w:noEndnote/>
        </w:sectPr>
      </w:pP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114" w:name="Par1958"/>
      <w:bookmarkEnd w:id="114"/>
      <w:r>
        <w:rPr>
          <w:rFonts w:ascii="Calibri" w:hAnsi="Calibri" w:cs="Calibri"/>
          <w:b/>
          <w:bCs/>
        </w:rPr>
        <w:t>3.3.4.1. Подготовка и представление победителем запроса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котировок документов, подтверждающих соответствие</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дополнительным требованиям заказчика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участия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практике к участнику, с которым заключается контракт, могут быть предъявлены дополнительные требования, например:</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подтвердить соответствие участника требованиям, установленным законодательством к лицам, которые осуществляют поставку товара, выполнение работы, оказание услуги (ч. 1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подтвердить наличие у участника исключительных прав на результаты интеллектуальной деятельности, если в связи с исполнением контракта заказчик приобретает права на такие результаты (ч. 1 ст. 31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проекте контракта или в техническом задании содержатся указанные требования, участнику рекомендуется представить соответствующие документы (сертификаты, таможенные декларации и т.п.).</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 же время отсутствие таких документов не может являться основанием для отказа от заключения контракта с участником закупки.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представлять документы нужно до подписания контракта в соответствии со сроком, который указан в извещении о проведении запроса котировок (ч. 11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115" w:name="Par1972"/>
      <w:bookmarkEnd w:id="115"/>
      <w:r>
        <w:rPr>
          <w:rFonts w:ascii="Calibri" w:hAnsi="Calibri" w:cs="Calibri"/>
          <w:b/>
          <w:bCs/>
        </w:rPr>
        <w:t>3.3.4.2. Подготовка обеспечения исполнения</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контракта победителем запроса котировок</w:t>
      </w:r>
    </w:p>
    <w:p w:rsidR="008F08C3" w:rsidRDefault="008F08C3">
      <w:pPr>
        <w:widowControl w:val="0"/>
        <w:autoSpaceDE w:val="0"/>
        <w:autoSpaceDN w:val="0"/>
        <w:adjustRightInd w:val="0"/>
        <w:spacing w:after="0" w:line="240" w:lineRule="auto"/>
        <w:jc w:val="center"/>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участия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3.3.4.2.1. Размер обеспечения исполнения контракта, предоставляемого победителем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3.3.4.2.2. Выбор способа обеспечения исполнения контракта победителем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3.3.4.2.3. Платежное поручение на перечисление средств в качестве обеспечения исполнения контракта, заключаемого по итогам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3.3.4.2.4. Оформление банковской гарантии победителем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Победитель запроса котировок (лицо, с которым заключается контракт) одновременно с контрактом обязан представить заказчику документы, подтверждающие предоставление обеспечения исполнения контракта, если данное требование установлено в извещении о проведении запроса котировок (ч. 2 ст. 96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подготовки обеспечения исполнения контракта необходимо:</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уточнить размер обеспечения;</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выбрать способ обеспечения исполнения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перечислить денежные средства на счет заказчика или обратиться в банк за предоставлением банковской гарантии.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предоставить обеспечение исполнения контракта необходимо не позднее срока, установленного для заключения контракта (ч. 5 ст. 96 Закона N 44-ФЗ).</w:t>
      </w:r>
    </w:p>
    <w:p w:rsidR="008F08C3" w:rsidRDefault="008F08C3">
      <w:pPr>
        <w:widowControl w:val="0"/>
        <w:autoSpaceDE w:val="0"/>
        <w:autoSpaceDN w:val="0"/>
        <w:adjustRightInd w:val="0"/>
        <w:spacing w:after="0" w:line="240" w:lineRule="auto"/>
        <w:jc w:val="center"/>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116" w:name="Par1990"/>
      <w:bookmarkEnd w:id="116"/>
      <w:r>
        <w:rPr>
          <w:rFonts w:ascii="Calibri" w:hAnsi="Calibri" w:cs="Calibri"/>
          <w:b/>
          <w:bCs/>
        </w:rPr>
        <w:t>3.3.4.2.1. Размер обеспечения исполнения контракта,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предоставляемого победителем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Предоставить обеспечение исполнения контракта необходимо в размере, установленном </w:t>
      </w:r>
      <w:r>
        <w:rPr>
          <w:rFonts w:ascii="Calibri" w:hAnsi="Calibri" w:cs="Calibri"/>
        </w:rPr>
        <w:lastRenderedPageBreak/>
        <w:t>заказчиком в извещении о проведении запроса котировок (ч. 1 ст. 96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117" w:name="Par1995"/>
      <w:bookmarkEnd w:id="117"/>
      <w:r>
        <w:rPr>
          <w:rFonts w:ascii="Calibri" w:hAnsi="Calibri" w:cs="Calibri"/>
          <w:b/>
          <w:bCs/>
        </w:rPr>
        <w:t>3.3.4.2.2. Выбор способа обеспечения исполнения</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контракта победителем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контракта может обеспечиваться одним из следующих способов (ч. 3 ст. 96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перечислением денежных средств на счет заказчика;</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предоставлением банковской гарантии.</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 обеспечения исполнения контракта определяется участником закупки, с которым заключается контракт, самостоятельно (ч. 3 ст. 96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118" w:name="Par2003"/>
      <w:bookmarkEnd w:id="118"/>
      <w:r>
        <w:rPr>
          <w:rFonts w:ascii="Calibri" w:hAnsi="Calibri" w:cs="Calibri"/>
          <w:b/>
          <w:bCs/>
        </w:rPr>
        <w:t>3.3.4.2.3. Платежное поручение на перечисление средств</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в качестве обеспечения исполнения контракта,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заключаемого по итогам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платежного поручения о перечислении средств в качестве обеспечения исполнения контракта.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Победитель вправе предоставить заказчику обеспечение исполнения контракта, перечислив денежные средства на его счет (ч. 3 ст. 96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Об оформлении платежного поручения см. соответствующий раздел данного Путеводителя.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4"/>
        <w:rPr>
          <w:rFonts w:ascii="Calibri" w:hAnsi="Calibri" w:cs="Calibri"/>
        </w:rPr>
      </w:pPr>
      <w:bookmarkStart w:id="119" w:name="Par2013"/>
      <w:bookmarkEnd w:id="119"/>
      <w:r>
        <w:rPr>
          <w:rFonts w:ascii="Calibri" w:hAnsi="Calibri" w:cs="Calibri"/>
          <w:b/>
          <w:bCs/>
        </w:rPr>
        <w:t>3.3.4.2.4. Оформление банковской гарантии</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победителем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образец банковской гарантии.</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способов обеспечения исполнения контракта является оформление банковской гарантии (ч. 3 ст. 96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Об оформлении банковской гарантии см. соответствующий раздел данного Путеводителя.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3"/>
        <w:rPr>
          <w:rFonts w:ascii="Calibri" w:hAnsi="Calibri" w:cs="Calibri"/>
        </w:rPr>
      </w:pPr>
      <w:bookmarkStart w:id="120" w:name="Par2022"/>
      <w:bookmarkEnd w:id="120"/>
      <w:r>
        <w:rPr>
          <w:rFonts w:ascii="Calibri" w:hAnsi="Calibri" w:cs="Calibri"/>
          <w:b/>
          <w:bCs/>
        </w:rPr>
        <w:t>3.3.4.3. Подписание проекта контракта</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победителем запроса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схему участия в запросе котировок.</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запроса котировок контракт заключается на условиях и по цене, указанных в заявке на участие в запросе котировок, поданной победителем запроса котировок (участником, с которым заключается контракт), и в извещении о проведении запроса котировок (ч. 14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Победитель запроса котировок подписывает проект контракта и представляет заказчику все экземпляры контракта вместе с документами, подтверждающими надлежащее обеспечение его исполнения.</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Срок:</w:t>
      </w:r>
      <w:r>
        <w:rPr>
          <w:rFonts w:ascii="Calibri" w:hAnsi="Calibri" w:cs="Calibri"/>
        </w:rPr>
        <w:t xml:space="preserve"> подписать и представить заказчику подписанный контракт нужно в течение срока, указанного в извещении о проведении запроса котировок (ч. 11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Внимание!</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подписанный победителем контракт не будет представлен в срок, указанный в </w:t>
      </w:r>
      <w:r>
        <w:rPr>
          <w:rFonts w:ascii="Calibri" w:hAnsi="Calibri" w:cs="Calibri"/>
        </w:rPr>
        <w:lastRenderedPageBreak/>
        <w:t>извещении о проведении запроса котировок, такой участник будет признан уклонившимся от заключения контракта (ч. 11 ст. 78 Закона N 44-ФЗ), что повлечет включение данных о нем в реестр недобросовестных поставщиков (ч. 2 ст. 104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заказчик вправе будет обратиться в суд с иском о возмещении убытков, причиненных уклонением от заключения контракта (ч. 12 ст. 78 Закона N 44-ФЗ).</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jc w:val="center"/>
        <w:outlineLvl w:val="1"/>
        <w:rPr>
          <w:rFonts w:ascii="Calibri" w:hAnsi="Calibri" w:cs="Calibri"/>
        </w:rPr>
      </w:pPr>
      <w:bookmarkStart w:id="121" w:name="Par2036"/>
      <w:bookmarkEnd w:id="121"/>
      <w:r>
        <w:rPr>
          <w:rFonts w:ascii="Calibri" w:hAnsi="Calibri" w:cs="Calibri"/>
          <w:b/>
          <w:bCs/>
        </w:rPr>
        <w:t>3.4. Образцы документов. Запрос котировок</w:t>
      </w:r>
    </w:p>
    <w:p w:rsidR="008F08C3" w:rsidRDefault="008F08C3">
      <w:pPr>
        <w:widowControl w:val="0"/>
        <w:autoSpaceDE w:val="0"/>
        <w:autoSpaceDN w:val="0"/>
        <w:adjustRightInd w:val="0"/>
        <w:spacing w:after="0" w:line="240" w:lineRule="auto"/>
        <w:jc w:val="center"/>
        <w:rPr>
          <w:rFonts w:ascii="Calibri" w:hAnsi="Calibri" w:cs="Calibri"/>
        </w:rPr>
      </w:pPr>
      <w:r>
        <w:rPr>
          <w:rFonts w:ascii="Calibri" w:hAnsi="Calibri" w:cs="Calibri"/>
          <w:b/>
          <w:bCs/>
        </w:rPr>
        <w:t>(информация для участника)</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 об участии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об отзыве заявки на участие в запросе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о разъяснении результатов запроса котировок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Платежное поручение на перечисление средств в качестве обеспечения исполнения контракта &gt;&gt;&gt;</w:t>
      </w:r>
    </w:p>
    <w:p w:rsidR="008F08C3" w:rsidRDefault="008F08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Банковская гарантия &gt;&gt;&gt;</w:t>
      </w: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autoSpaceDE w:val="0"/>
        <w:autoSpaceDN w:val="0"/>
        <w:adjustRightInd w:val="0"/>
        <w:spacing w:after="0" w:line="240" w:lineRule="auto"/>
        <w:ind w:firstLine="540"/>
        <w:jc w:val="both"/>
        <w:rPr>
          <w:rFonts w:ascii="Calibri" w:hAnsi="Calibri" w:cs="Calibri"/>
        </w:rPr>
      </w:pPr>
    </w:p>
    <w:p w:rsidR="008F08C3" w:rsidRDefault="008F08C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4A4F" w:rsidRDefault="004A4A4F">
      <w:bookmarkStart w:id="122" w:name="_GoBack"/>
      <w:bookmarkEnd w:id="122"/>
    </w:p>
    <w:sectPr w:rsidR="004A4A4F">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8C3"/>
    <w:rsid w:val="004A4A4F"/>
    <w:rsid w:val="008F0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08C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F08C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F08C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F08C3"/>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08C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F08C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F08C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F08C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25420</Words>
  <Characters>144895</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2014-01-28T07:44:00Z</dcterms:created>
  <dcterms:modified xsi:type="dcterms:W3CDTF">2014-01-28T07:45:00Z</dcterms:modified>
</cp:coreProperties>
</file>